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D6" w:rsidRDefault="00B549D6" w:rsidP="00B549D6">
      <w:pPr>
        <w:pStyle w:val="a5"/>
        <w:shd w:val="clear" w:color="auto" w:fill="FFFFFF"/>
        <w:spacing w:before="0" w:beforeAutospacing="0" w:after="0" w:afterAutospacing="0"/>
        <w:jc w:val="center"/>
        <w:rPr>
          <w:color w:val="000000"/>
          <w:sz w:val="72"/>
          <w:szCs w:val="72"/>
        </w:rPr>
      </w:pPr>
    </w:p>
    <w:p w:rsidR="00B549D6" w:rsidRPr="00B549D6" w:rsidRDefault="00B549D6" w:rsidP="00B549D6">
      <w:pPr>
        <w:pStyle w:val="a5"/>
        <w:shd w:val="clear" w:color="auto" w:fill="FFFFFF"/>
        <w:spacing w:before="0" w:beforeAutospacing="0" w:after="0" w:afterAutospacing="0"/>
        <w:jc w:val="center"/>
        <w:rPr>
          <w:color w:val="000000"/>
          <w:sz w:val="72"/>
          <w:szCs w:val="72"/>
        </w:rPr>
      </w:pPr>
      <w:r w:rsidRPr="00B549D6">
        <w:rPr>
          <w:color w:val="000000"/>
          <w:sz w:val="72"/>
          <w:szCs w:val="72"/>
        </w:rPr>
        <w:t>Консультация для родителей</w:t>
      </w:r>
    </w:p>
    <w:p w:rsidR="00B549D6" w:rsidRDefault="00B549D6" w:rsidP="00B549D6">
      <w:pPr>
        <w:pStyle w:val="a5"/>
        <w:shd w:val="clear" w:color="auto" w:fill="FFFFFF"/>
        <w:spacing w:before="0" w:beforeAutospacing="0" w:after="0" w:afterAutospacing="0"/>
        <w:jc w:val="center"/>
        <w:rPr>
          <w:i/>
          <w:iCs/>
          <w:color w:val="FF0000"/>
          <w:sz w:val="72"/>
          <w:szCs w:val="72"/>
        </w:rPr>
      </w:pPr>
    </w:p>
    <w:p w:rsidR="00B549D6" w:rsidRPr="00B549D6" w:rsidRDefault="00B549D6" w:rsidP="00B549D6">
      <w:pPr>
        <w:pStyle w:val="a5"/>
        <w:shd w:val="clear" w:color="auto" w:fill="FFFFFF"/>
        <w:spacing w:before="0" w:beforeAutospacing="0" w:after="0" w:afterAutospacing="0"/>
        <w:jc w:val="center"/>
        <w:rPr>
          <w:color w:val="000000"/>
          <w:sz w:val="72"/>
          <w:szCs w:val="72"/>
        </w:rPr>
      </w:pPr>
      <w:r w:rsidRPr="00B549D6">
        <w:rPr>
          <w:i/>
          <w:iCs/>
          <w:color w:val="FF0000"/>
          <w:sz w:val="72"/>
          <w:szCs w:val="72"/>
        </w:rPr>
        <w:t>«Читаем детям, читаем</w:t>
      </w:r>
    </w:p>
    <w:p w:rsidR="00B549D6" w:rsidRDefault="00B549D6" w:rsidP="00B549D6">
      <w:pPr>
        <w:pStyle w:val="a5"/>
        <w:shd w:val="clear" w:color="auto" w:fill="FFFFFF"/>
        <w:spacing w:before="0" w:beforeAutospacing="0" w:after="0" w:afterAutospacing="0"/>
        <w:jc w:val="center"/>
        <w:rPr>
          <w:i/>
          <w:iCs/>
          <w:color w:val="FF0000"/>
          <w:sz w:val="72"/>
          <w:szCs w:val="72"/>
        </w:rPr>
      </w:pPr>
      <w:r w:rsidRPr="00B549D6">
        <w:rPr>
          <w:i/>
          <w:iCs/>
          <w:color w:val="FF0000"/>
          <w:sz w:val="72"/>
          <w:szCs w:val="72"/>
        </w:rPr>
        <w:t>вместе с детьми».</w:t>
      </w:r>
    </w:p>
    <w:p w:rsidR="00B549D6" w:rsidRDefault="00B549D6" w:rsidP="00B549D6">
      <w:pPr>
        <w:pStyle w:val="a5"/>
        <w:shd w:val="clear" w:color="auto" w:fill="FFFFFF"/>
        <w:spacing w:before="0" w:beforeAutospacing="0" w:after="0" w:afterAutospacing="0"/>
        <w:jc w:val="center"/>
        <w:rPr>
          <w:i/>
          <w:iCs/>
          <w:color w:val="FF0000"/>
          <w:sz w:val="72"/>
          <w:szCs w:val="72"/>
        </w:rPr>
      </w:pPr>
    </w:p>
    <w:p w:rsidR="00B549D6" w:rsidRDefault="00B549D6" w:rsidP="00B549D6">
      <w:pPr>
        <w:pStyle w:val="a5"/>
        <w:shd w:val="clear" w:color="auto" w:fill="FFFFFF"/>
        <w:spacing w:before="0" w:beforeAutospacing="0" w:after="0" w:afterAutospacing="0"/>
        <w:jc w:val="center"/>
        <w:rPr>
          <w:i/>
          <w:iCs/>
          <w:color w:val="FF0000"/>
          <w:sz w:val="72"/>
          <w:szCs w:val="72"/>
        </w:rPr>
      </w:pPr>
    </w:p>
    <w:p w:rsidR="00B549D6" w:rsidRPr="00B549D6" w:rsidRDefault="00B549D6" w:rsidP="00B549D6">
      <w:pPr>
        <w:pStyle w:val="a5"/>
        <w:shd w:val="clear" w:color="auto" w:fill="FFFFFF"/>
        <w:spacing w:before="0" w:beforeAutospacing="0" w:after="0" w:afterAutospacing="0"/>
        <w:jc w:val="center"/>
        <w:rPr>
          <w:color w:val="000000"/>
          <w:sz w:val="72"/>
          <w:szCs w:val="72"/>
        </w:rPr>
      </w:pPr>
      <w:r w:rsidRPr="00B549D6">
        <w:rPr>
          <w:i/>
          <w:iCs/>
          <w:color w:val="FF0000"/>
          <w:sz w:val="72"/>
          <w:szCs w:val="72"/>
        </w:rPr>
        <w:drawing>
          <wp:inline distT="0" distB="0" distL="0" distR="0">
            <wp:extent cx="5941824" cy="4619767"/>
            <wp:effectExtent l="19050" t="0" r="1776" b="0"/>
            <wp:docPr id="4" name="Рисунок 1" descr="hello_html_m4980e9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980e9a6.jpg"/>
                    <pic:cNvPicPr>
                      <a:picLocks noChangeAspect="1" noChangeArrowheads="1"/>
                    </pic:cNvPicPr>
                  </pic:nvPicPr>
                  <pic:blipFill>
                    <a:blip r:embed="rId4"/>
                    <a:srcRect/>
                    <a:stretch>
                      <a:fillRect/>
                    </a:stretch>
                  </pic:blipFill>
                  <pic:spPr bwMode="auto">
                    <a:xfrm>
                      <a:off x="0" y="0"/>
                      <a:ext cx="5940425" cy="4618679"/>
                    </a:xfrm>
                    <a:prstGeom prst="rect">
                      <a:avLst/>
                    </a:prstGeom>
                    <a:noFill/>
                    <a:ln w="9525">
                      <a:noFill/>
                      <a:miter lim="800000"/>
                      <a:headEnd/>
                      <a:tailEnd/>
                    </a:ln>
                  </pic:spPr>
                </pic:pic>
              </a:graphicData>
            </a:graphic>
          </wp:inline>
        </w:drawing>
      </w:r>
    </w:p>
    <w:p w:rsidR="00B549D6" w:rsidRDefault="00B549D6" w:rsidP="00B549D6"/>
    <w:p w:rsidR="00B549D6" w:rsidRDefault="00B549D6" w:rsidP="00B549D6"/>
    <w:p w:rsidR="00B549D6" w:rsidRDefault="00B549D6" w:rsidP="00B549D6"/>
    <w:p w:rsidR="00B549D6" w:rsidRPr="00B549D6" w:rsidRDefault="00B549D6" w:rsidP="00B549D6">
      <w:pPr>
        <w:rPr>
          <w:rFonts w:ascii="Times New Roman" w:hAnsi="Times New Roman" w:cs="Times New Roman"/>
          <w:color w:val="7030A0"/>
          <w:sz w:val="40"/>
          <w:szCs w:val="40"/>
        </w:rPr>
      </w:pPr>
      <w:r w:rsidRPr="00B549D6">
        <w:rPr>
          <w:rFonts w:ascii="Times New Roman" w:hAnsi="Times New Roman" w:cs="Times New Roman"/>
          <w:color w:val="7030A0"/>
          <w:sz w:val="40"/>
          <w:szCs w:val="40"/>
        </w:rPr>
        <w:lastRenderedPageBreak/>
        <w:t>Какие книги мы выбираем для чтения нашим детям?</w:t>
      </w:r>
    </w:p>
    <w:p w:rsidR="00B549D6" w:rsidRPr="00B549D6" w:rsidRDefault="00B549D6" w:rsidP="00B549D6">
      <w:pPr>
        <w:jc w:val="both"/>
        <w:rPr>
          <w:rFonts w:ascii="Times New Roman" w:hAnsi="Times New Roman" w:cs="Times New Roman"/>
          <w:sz w:val="28"/>
          <w:szCs w:val="28"/>
        </w:rPr>
      </w:pPr>
      <w:r w:rsidRPr="00B549D6">
        <w:rPr>
          <w:rFonts w:ascii="Times New Roman" w:hAnsi="Times New Roman" w:cs="Times New Roman"/>
          <w:sz w:val="28"/>
          <w:szCs w:val="28"/>
        </w:rPr>
        <w:t>Если мы зайдём в книжный магазин, то нашему вниманию будет предоставлен огромный выбор детской художественной литературы, изданной на хорошей бумаге и прекрасно иллюстрированной.</w:t>
      </w:r>
    </w:p>
    <w:p w:rsidR="00B549D6" w:rsidRPr="00B549D6" w:rsidRDefault="00B549D6" w:rsidP="00B549D6">
      <w:pPr>
        <w:jc w:val="both"/>
        <w:rPr>
          <w:rFonts w:ascii="Times New Roman" w:hAnsi="Times New Roman" w:cs="Times New Roman"/>
          <w:sz w:val="28"/>
          <w:szCs w:val="28"/>
        </w:rPr>
      </w:pPr>
      <w:r w:rsidRPr="00B549D6">
        <w:rPr>
          <w:rFonts w:ascii="Times New Roman" w:hAnsi="Times New Roman" w:cs="Times New Roman"/>
          <w:sz w:val="28"/>
          <w:szCs w:val="28"/>
        </w:rPr>
        <w:t>И это понятно, т. к. каждое издательство будет бороться за своего покупателя. Однако</w:t>
      </w:r>
      <w:proofErr w:type="gramStart"/>
      <w:r w:rsidRPr="00B549D6">
        <w:rPr>
          <w:rFonts w:ascii="Times New Roman" w:hAnsi="Times New Roman" w:cs="Times New Roman"/>
          <w:sz w:val="28"/>
          <w:szCs w:val="28"/>
        </w:rPr>
        <w:t>,</w:t>
      </w:r>
      <w:proofErr w:type="gramEnd"/>
      <w:r w:rsidRPr="00B549D6">
        <w:rPr>
          <w:rFonts w:ascii="Times New Roman" w:hAnsi="Times New Roman" w:cs="Times New Roman"/>
          <w:sz w:val="28"/>
          <w:szCs w:val="28"/>
        </w:rPr>
        <w:t xml:space="preserve"> при покупке книги нужно быть очень внимательным и даже осторожным, потому что не всё, что в красивой и яркой обложке, будет полезно для чтения нашим детям. Лучшими будут те произведения, которые отличаются не только увлекательным сюжетом, но и способствуют нравственному воспитанию ребёнка: учат добру, справедливости, честности, храбрости, трудолюбию.</w:t>
      </w:r>
    </w:p>
    <w:p w:rsidR="00B549D6" w:rsidRPr="00B549D6" w:rsidRDefault="00B549D6" w:rsidP="00B549D6">
      <w:pPr>
        <w:rPr>
          <w:rFonts w:ascii="Times New Roman" w:hAnsi="Times New Roman" w:cs="Times New Roman"/>
          <w:color w:val="7030A0"/>
          <w:sz w:val="40"/>
          <w:szCs w:val="40"/>
        </w:rPr>
      </w:pPr>
      <w:r w:rsidRPr="00B549D6">
        <w:rPr>
          <w:rFonts w:ascii="Times New Roman" w:hAnsi="Times New Roman" w:cs="Times New Roman"/>
          <w:color w:val="7030A0"/>
          <w:sz w:val="40"/>
          <w:szCs w:val="40"/>
        </w:rPr>
        <w:t>Как найти время для чтения нашим детям?</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 Читаем в любое время дня</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 Используем каждую свободную минуту</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 Располагаем книги правильно</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Плотно стоящие книги в закрытых книжных шкафах могут не вызывать желания у ребёнка их прочесть. Для детей книги лучше держать в разных местах квартиры - на столах, диванных столиках, даже на кухне.</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 Возьмём книгу с собой</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Берите книги с собой на прогулку. Почитать вместе с ребёнком в хорошую погоду на улице – замечательное занятие, которое понравится</w:t>
      </w:r>
      <w:r>
        <w:rPr>
          <w:rFonts w:ascii="Times New Roman" w:hAnsi="Times New Roman" w:cs="Times New Roman"/>
          <w:sz w:val="28"/>
          <w:szCs w:val="28"/>
        </w:rPr>
        <w:t xml:space="preserve"> </w:t>
      </w:r>
      <w:r w:rsidRPr="00B549D6">
        <w:rPr>
          <w:rFonts w:ascii="Times New Roman" w:hAnsi="Times New Roman" w:cs="Times New Roman"/>
          <w:sz w:val="28"/>
          <w:szCs w:val="28"/>
        </w:rPr>
        <w:t>как родителю, так и ребёнку.</w:t>
      </w:r>
    </w:p>
    <w:p w:rsidR="00B549D6" w:rsidRPr="00B549D6" w:rsidRDefault="00B549D6" w:rsidP="00B549D6">
      <w:pPr>
        <w:rPr>
          <w:rFonts w:ascii="Times New Roman" w:hAnsi="Times New Roman" w:cs="Times New Roman"/>
          <w:color w:val="7030A0"/>
          <w:sz w:val="40"/>
          <w:szCs w:val="40"/>
        </w:rPr>
      </w:pPr>
      <w:r w:rsidRPr="00B549D6">
        <w:rPr>
          <w:rFonts w:ascii="Times New Roman" w:hAnsi="Times New Roman" w:cs="Times New Roman"/>
          <w:color w:val="7030A0"/>
          <w:sz w:val="40"/>
          <w:szCs w:val="40"/>
        </w:rPr>
        <w:t>Правила, которые сделают чтение привлекательным:</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 xml:space="preserve">1. Показывайте ребёнку, что чтение вслух доставляет вам удовольствие. Не бубните, </w:t>
      </w:r>
      <w:proofErr w:type="gramStart"/>
      <w:r w:rsidRPr="00B549D6">
        <w:rPr>
          <w:rFonts w:ascii="Times New Roman" w:hAnsi="Times New Roman" w:cs="Times New Roman"/>
          <w:sz w:val="28"/>
          <w:szCs w:val="28"/>
        </w:rPr>
        <w:t>как</w:t>
      </w:r>
      <w:proofErr w:type="gramEnd"/>
      <w:r w:rsidRPr="00B549D6">
        <w:rPr>
          <w:rFonts w:ascii="Times New Roman" w:hAnsi="Times New Roman" w:cs="Times New Roman"/>
          <w:sz w:val="28"/>
          <w:szCs w:val="28"/>
        </w:rPr>
        <w:t xml:space="preserve"> бы отбывая давно надоевшую повинность. Ребёнок это почувствует и утратит интерес к чтению.</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 xml:space="preserve">2. Демонстрируйте ребёнку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w:t>
      </w:r>
      <w:r w:rsidRPr="00B549D6">
        <w:rPr>
          <w:rFonts w:ascii="Times New Roman" w:hAnsi="Times New Roman" w:cs="Times New Roman"/>
          <w:sz w:val="28"/>
          <w:szCs w:val="28"/>
        </w:rPr>
        <w:lastRenderedPageBreak/>
        <w:t>осторожно перевёртывать страницы. После рассматривания уберите книгу на место.</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3. Во время чтения сохраняйте зрительный контакт с ребёнком. 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В процессе чтения детям нужно периодически давать возможность говорить о своих ощущениях, но иногда можно </w:t>
      </w:r>
      <w:proofErr w:type="gramStart"/>
      <w:r w:rsidRPr="00B549D6">
        <w:rPr>
          <w:rFonts w:ascii="Times New Roman" w:hAnsi="Times New Roman" w:cs="Times New Roman"/>
          <w:sz w:val="28"/>
          <w:szCs w:val="28"/>
        </w:rPr>
        <w:t>попросить</w:t>
      </w:r>
      <w:proofErr w:type="gramEnd"/>
      <w:r w:rsidRPr="00B549D6">
        <w:rPr>
          <w:rFonts w:ascii="Times New Roman" w:hAnsi="Times New Roman" w:cs="Times New Roman"/>
          <w:sz w:val="28"/>
          <w:szCs w:val="28"/>
        </w:rPr>
        <w:t xml:space="preserve"> просто молча «слушать себя».</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 xml:space="preserve">5. Играйте голосом: читайте то быстрее, то медленнее, то громко, то тихо - в зависимости от содержания текста. Читая </w:t>
      </w:r>
      <w:proofErr w:type="gramStart"/>
      <w:r w:rsidRPr="00B549D6">
        <w:rPr>
          <w:rFonts w:ascii="Times New Roman" w:hAnsi="Times New Roman" w:cs="Times New Roman"/>
          <w:sz w:val="28"/>
          <w:szCs w:val="28"/>
        </w:rPr>
        <w:t>детям</w:t>
      </w:r>
      <w:proofErr w:type="gramEnd"/>
      <w:r w:rsidRPr="00B549D6">
        <w:rPr>
          <w:rFonts w:ascii="Times New Roman" w:hAnsi="Times New Roman" w:cs="Times New Roman"/>
          <w:sz w:val="28"/>
          <w:szCs w:val="28"/>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7. Читайте сказки всегда, когда ребёнок хочет их слушать.</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Может быть, для родителей это и скучновато, но для него - нет.</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9. Не уговаривайте послушать, а «соблазняйте» его. Полезная уловка: позвольте ребёнку самому выбирать книги.</w:t>
      </w:r>
      <w:r w:rsidRPr="00B549D6">
        <w:rPr>
          <w:rFonts w:ascii="Times New Roman" w:hAnsi="Times New Roman" w:cs="Times New Roman"/>
          <w:sz w:val="28"/>
          <w:szCs w:val="28"/>
        </w:rPr>
        <w:t xml:space="preserve"> </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 xml:space="preserve">10. С самого раннего детства ребёнку необходимо подбирать свою личную библиотеку. </w:t>
      </w:r>
      <w:proofErr w:type="gramStart"/>
      <w:r w:rsidRPr="00B549D6">
        <w:rPr>
          <w:rFonts w:ascii="Times New Roman" w:hAnsi="Times New Roman" w:cs="Times New Roman"/>
          <w:sz w:val="28"/>
          <w:szCs w:val="28"/>
        </w:rPr>
        <w:t>Почаще</w:t>
      </w:r>
      <w:proofErr w:type="gramEnd"/>
      <w:r w:rsidRPr="00B549D6">
        <w:rPr>
          <w:rFonts w:ascii="Times New Roman" w:hAnsi="Times New Roman" w:cs="Times New Roman"/>
          <w:sz w:val="28"/>
          <w:szCs w:val="28"/>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B549D6" w:rsidRPr="00B549D6" w:rsidRDefault="00B549D6" w:rsidP="00B549D6">
      <w:pPr>
        <w:rPr>
          <w:rFonts w:ascii="Times New Roman" w:hAnsi="Times New Roman" w:cs="Times New Roman"/>
          <w:sz w:val="28"/>
          <w:szCs w:val="28"/>
        </w:rPr>
      </w:pP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lastRenderedPageBreak/>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B549D6" w:rsidRPr="00B549D6" w:rsidRDefault="00B549D6" w:rsidP="00B549D6">
      <w:pPr>
        <w:jc w:val="center"/>
        <w:rPr>
          <w:rFonts w:ascii="Times New Roman" w:hAnsi="Times New Roman" w:cs="Times New Roman"/>
          <w:color w:val="7030A0"/>
          <w:sz w:val="40"/>
          <w:szCs w:val="40"/>
        </w:rPr>
      </w:pPr>
      <w:r w:rsidRPr="00B549D6">
        <w:rPr>
          <w:rFonts w:ascii="Times New Roman" w:hAnsi="Times New Roman" w:cs="Times New Roman"/>
          <w:color w:val="7030A0"/>
          <w:sz w:val="40"/>
          <w:szCs w:val="40"/>
        </w:rPr>
        <w:t>Уважаемые родители! С детства прививайте ребёнку любовь к чтению.</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 xml:space="preserve">Важно, чтобы подрастающий человек с помощью взрослых и мудрой книги научился отличать </w:t>
      </w:r>
      <w:proofErr w:type="gramStart"/>
      <w:r w:rsidRPr="00B549D6">
        <w:rPr>
          <w:rFonts w:ascii="Times New Roman" w:hAnsi="Times New Roman" w:cs="Times New Roman"/>
          <w:sz w:val="28"/>
          <w:szCs w:val="28"/>
        </w:rPr>
        <w:t>плохое</w:t>
      </w:r>
      <w:proofErr w:type="gramEnd"/>
      <w:r w:rsidRPr="00B549D6">
        <w:rPr>
          <w:rFonts w:ascii="Times New Roman" w:hAnsi="Times New Roman" w:cs="Times New Roman"/>
          <w:sz w:val="28"/>
          <w:szCs w:val="28"/>
        </w:rPr>
        <w:t xml:space="preserve"> от хорошего, понимать истинные и ложные ценности. И самое главное – помнить, что ребёнок сам по себе не получит всей той полноты общения с книгой, если не будет рядом родителей.</w:t>
      </w:r>
    </w:p>
    <w:p w:rsidR="00B549D6" w:rsidRPr="00B549D6" w:rsidRDefault="00B549D6" w:rsidP="00B549D6">
      <w:pPr>
        <w:rPr>
          <w:rFonts w:ascii="Times New Roman" w:hAnsi="Times New Roman" w:cs="Times New Roman"/>
          <w:sz w:val="28"/>
          <w:szCs w:val="28"/>
        </w:rPr>
      </w:pPr>
      <w:r w:rsidRPr="00B549D6">
        <w:rPr>
          <w:rFonts w:ascii="Times New Roman" w:hAnsi="Times New Roman" w:cs="Times New Roman"/>
          <w:sz w:val="28"/>
          <w:szCs w:val="28"/>
        </w:rPr>
        <w:t>И ни один компьютер не даст ребёнку любви и тепла, которые он получает тогда, когда вы вместе читаете книгу.</w:t>
      </w:r>
    </w:p>
    <w:p w:rsidR="00B549D6" w:rsidRPr="00B549D6" w:rsidRDefault="00B549D6" w:rsidP="00B549D6">
      <w:pPr>
        <w:rPr>
          <w:rFonts w:ascii="Times New Roman" w:hAnsi="Times New Roman" w:cs="Times New Roman"/>
          <w:sz w:val="28"/>
          <w:szCs w:val="28"/>
        </w:rPr>
      </w:pPr>
    </w:p>
    <w:p w:rsidR="00000000" w:rsidRPr="00B549D6" w:rsidRDefault="00B549D6" w:rsidP="00B549D6">
      <w:pPr>
        <w:jc w:val="center"/>
        <w:rPr>
          <w:rFonts w:ascii="Times New Roman" w:hAnsi="Times New Roman" w:cs="Times New Roman"/>
          <w:color w:val="7030A0"/>
          <w:sz w:val="40"/>
          <w:szCs w:val="40"/>
        </w:rPr>
      </w:pPr>
      <w:r w:rsidRPr="00B549D6">
        <w:rPr>
          <w:rFonts w:ascii="Times New Roman" w:hAnsi="Times New Roman" w:cs="Times New Roman"/>
          <w:color w:val="7030A0"/>
          <w:sz w:val="40"/>
          <w:szCs w:val="40"/>
        </w:rPr>
        <w:t xml:space="preserve">Читайте с детьми как можно больше, а главное - </w:t>
      </w:r>
      <w:proofErr w:type="spellStart"/>
      <w:r w:rsidRPr="00B549D6">
        <w:rPr>
          <w:rFonts w:ascii="Times New Roman" w:hAnsi="Times New Roman" w:cs="Times New Roman"/>
          <w:color w:val="7030A0"/>
          <w:sz w:val="40"/>
          <w:szCs w:val="40"/>
        </w:rPr>
        <w:t>говорите</w:t>
      </w:r>
      <w:proofErr w:type="gramStart"/>
      <w:r w:rsidRPr="00B549D6">
        <w:rPr>
          <w:rFonts w:ascii="Times New Roman" w:hAnsi="Times New Roman" w:cs="Times New Roman"/>
          <w:color w:val="7030A0"/>
          <w:sz w:val="40"/>
          <w:szCs w:val="40"/>
        </w:rPr>
        <w:t>,о</w:t>
      </w:r>
      <w:proofErr w:type="spellEnd"/>
      <w:proofErr w:type="gramEnd"/>
      <w:r w:rsidRPr="00B549D6">
        <w:rPr>
          <w:rFonts w:ascii="Times New Roman" w:hAnsi="Times New Roman" w:cs="Times New Roman"/>
          <w:color w:val="7030A0"/>
          <w:sz w:val="40"/>
          <w:szCs w:val="40"/>
        </w:rPr>
        <w:t xml:space="preserve"> чём прочитали!</w:t>
      </w:r>
    </w:p>
    <w:p w:rsidR="00B549D6" w:rsidRPr="00B549D6" w:rsidRDefault="00B549D6">
      <w:pPr>
        <w:rPr>
          <w:rFonts w:ascii="Times New Roman" w:hAnsi="Times New Roman" w:cs="Times New Roman"/>
          <w:color w:val="7030A0"/>
          <w:sz w:val="40"/>
          <w:szCs w:val="40"/>
        </w:rPr>
      </w:pPr>
    </w:p>
    <w:sectPr w:rsidR="00B549D6" w:rsidRPr="00B54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549D6"/>
    <w:rsid w:val="00B5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9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9D6"/>
    <w:rPr>
      <w:rFonts w:ascii="Tahoma" w:hAnsi="Tahoma" w:cs="Tahoma"/>
      <w:sz w:val="16"/>
      <w:szCs w:val="16"/>
    </w:rPr>
  </w:style>
  <w:style w:type="paragraph" w:styleId="a5">
    <w:name w:val="Normal (Web)"/>
    <w:basedOn w:val="a"/>
    <w:uiPriority w:val="99"/>
    <w:semiHidden/>
    <w:unhideWhenUsed/>
    <w:rsid w:val="00B54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6358814">
      <w:bodyDiv w:val="1"/>
      <w:marLeft w:val="0"/>
      <w:marRight w:val="0"/>
      <w:marTop w:val="0"/>
      <w:marBottom w:val="0"/>
      <w:divBdr>
        <w:top w:val="none" w:sz="0" w:space="0" w:color="auto"/>
        <w:left w:val="none" w:sz="0" w:space="0" w:color="auto"/>
        <w:bottom w:val="none" w:sz="0" w:space="0" w:color="auto"/>
        <w:right w:val="none" w:sz="0" w:space="0" w:color="auto"/>
      </w:divBdr>
    </w:div>
    <w:div w:id="19350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732</Words>
  <Characters>4179</Characters>
  <Application>Microsoft Office Word</Application>
  <DocSecurity>0</DocSecurity>
  <Lines>34</Lines>
  <Paragraphs>9</Paragraphs>
  <ScaleCrop>false</ScaleCrop>
  <Company>Reanimator Extreme Edition</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3</cp:revision>
  <dcterms:created xsi:type="dcterms:W3CDTF">2020-02-24T20:42:00Z</dcterms:created>
  <dcterms:modified xsi:type="dcterms:W3CDTF">2020-02-24T20:51:00Z</dcterms:modified>
</cp:coreProperties>
</file>