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4F" w:rsidRPr="00B1698E" w:rsidRDefault="00BF49F0" w:rsidP="00E1564F">
      <w:pPr>
        <w:shd w:val="clear" w:color="auto" w:fill="FFFFFF"/>
        <w:spacing w:after="75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</w:pPr>
      <w:r w:rsidRPr="00BF49F0">
        <w:rPr>
          <w:rFonts w:ascii="Times New Roman" w:eastAsia="Times New Roman" w:hAnsi="Times New Roman" w:cs="Times New Roman"/>
          <w:b/>
          <w:i/>
          <w:noProof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96565" cy="3009900"/>
            <wp:effectExtent l="19050" t="0" r="0" b="0"/>
            <wp:wrapSquare wrapText="bothSides"/>
            <wp:docPr id="14" name="Рисунок 11" descr="http://kartik.ru/wp-content/uploads/2017/05/samokat-raskraska-4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rtik.ru/wp-content/uploads/2017/05/samokat-raskraska-44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607" b="2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02E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  <w:t>Памятка для родителей: «</w:t>
      </w:r>
      <w:r w:rsidR="00E1564F" w:rsidRPr="00B1698E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  <w:t xml:space="preserve">Правила безопасного </w:t>
      </w:r>
      <w:r w:rsidR="00B1698E" w:rsidRPr="00B1698E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  <w:t xml:space="preserve">катания на </w:t>
      </w:r>
      <w:r w:rsidR="00E1564F" w:rsidRPr="00B1698E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  <w:t xml:space="preserve"> самокате</w:t>
      </w:r>
      <w:r w:rsidR="0061302E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  <w:t>».</w:t>
      </w:r>
    </w:p>
    <w:p w:rsidR="00E1564F" w:rsidRPr="00807690" w:rsidRDefault="00E9006A" w:rsidP="00BF49F0">
      <w:pPr>
        <w:spacing w:before="150" w:after="150" w:line="240" w:lineRule="auto"/>
        <w:ind w:left="-426" w:right="75"/>
        <w:jc w:val="both"/>
        <w:rPr>
          <w:rFonts w:ascii="Times New Roman" w:hAnsi="Times New Roman" w:cs="Times New Roman"/>
          <w:color w:val="4F4C4D"/>
          <w:sz w:val="28"/>
          <w:szCs w:val="28"/>
          <w:shd w:val="clear" w:color="auto" w:fill="FFFFFF"/>
        </w:rPr>
      </w:pPr>
      <w:r w:rsidRPr="0080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434" w:rsidRPr="0080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наступает</w:t>
      </w:r>
      <w:r w:rsidR="00E1564F" w:rsidRPr="0080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отличное время для ка</w:t>
      </w:r>
      <w:r w:rsidR="00B1698E" w:rsidRPr="0080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на </w:t>
      </w:r>
      <w:r w:rsidR="00E1564F" w:rsidRPr="0080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самокате. </w:t>
      </w:r>
      <w:r w:rsidR="00C47702" w:rsidRPr="00807690">
        <w:rPr>
          <w:rFonts w:ascii="Times New Roman" w:hAnsi="Times New Roman" w:cs="Times New Roman"/>
          <w:color w:val="4F4C4D"/>
          <w:sz w:val="28"/>
          <w:szCs w:val="28"/>
          <w:shd w:val="clear" w:color="auto" w:fill="FFFFFF"/>
        </w:rPr>
        <w:t>Но для того, чтобы избежать травматических ситуаций, важно вместе с ребенком изучить правила безопасности при езде на самокате, в доступной форме провести инструктаж.</w:t>
      </w:r>
      <w:r w:rsidR="00E1564F" w:rsidRPr="0080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702" w:rsidRPr="00B1698E" w:rsidRDefault="00E1564F" w:rsidP="00C47702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z w:val="29"/>
          <w:szCs w:val="29"/>
        </w:rPr>
      </w:pPr>
      <w:r w:rsidRPr="00B1698E">
        <w:rPr>
          <w:i/>
          <w:sz w:val="28"/>
          <w:szCs w:val="28"/>
          <w:u w:val="single"/>
        </w:rPr>
        <w:t>Помните, необходимо</w:t>
      </w:r>
      <w:r w:rsidR="00C47702" w:rsidRPr="00B1698E">
        <w:rPr>
          <w:i/>
          <w:sz w:val="28"/>
          <w:szCs w:val="28"/>
          <w:u w:val="single"/>
        </w:rPr>
        <w:t xml:space="preserve"> изучить с ребенком следующие правила: </w:t>
      </w:r>
      <w:r w:rsidR="00C47702" w:rsidRPr="00B1698E">
        <w:rPr>
          <w:rFonts w:ascii="Verdana" w:hAnsi="Verdana"/>
          <w:b w:val="0"/>
          <w:bCs w:val="0"/>
          <w:sz w:val="29"/>
          <w:szCs w:val="29"/>
        </w:rPr>
        <w:t> </w:t>
      </w:r>
    </w:p>
    <w:p w:rsidR="00C47702" w:rsidRPr="001B2A71" w:rsidRDefault="00C47702" w:rsidP="00B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Кататься можно только по безопасной, ровной местности, объезжая ямы и выбоины.</w:t>
      </w:r>
    </w:p>
    <w:p w:rsidR="00C47702" w:rsidRPr="001B2A71" w:rsidRDefault="00C47702" w:rsidP="00B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Условно очертите для ребенка границы территории, на которой можно кататься. Стоит сразу объяснить, что на оживленной дороге  самокат  нужно взять в руки, и переходить ее пешком.</w:t>
      </w:r>
    </w:p>
    <w:p w:rsidR="00C47702" w:rsidRPr="001B2A71" w:rsidRDefault="00C47702" w:rsidP="00B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Для остановки использовать только тормоз, предусмотренный конструкцией самоката, а не пытаться тормозить ногами, чтобы избежать растяжений или ушибов.</w:t>
      </w:r>
    </w:p>
    <w:p w:rsidR="00C47702" w:rsidRPr="001B2A71" w:rsidRDefault="00C47702" w:rsidP="00B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Перед тем как разрешить ребенку кататься на улице, необходимо отточить 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элементами), локти при этом должны быть прижаты к туловищу. Если вовремя не сгруппироваться, можно получить перелом конечности.</w:t>
      </w:r>
    </w:p>
    <w:p w:rsidR="00C47702" w:rsidRPr="001B2A71" w:rsidRDefault="00C47702" w:rsidP="00B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 xml:space="preserve"> Нужно предупредить ребенка, что быстродвижущиеся предметы могут привлекать внимание собак. И, даже если четвероногий</w:t>
      </w:r>
      <w:r w:rsidR="00BF49F0"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 xml:space="preserve"> друг </w:t>
      </w:r>
      <w:r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 xml:space="preserve"> бросился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C47702" w:rsidRPr="001B2A71" w:rsidRDefault="00C47702" w:rsidP="00BF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1B2A71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Если прогулка затянулась до наступления темноты, нелишним будет взять с собой фонарик, который можно пристегнуть над передним колесом, чтобы подсветить дорогу.</w:t>
      </w:r>
    </w:p>
    <w:p w:rsidR="00C47702" w:rsidRPr="00B1698E" w:rsidRDefault="00BF49F0" w:rsidP="00C47702">
      <w:pPr>
        <w:pStyle w:val="2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z w:val="29"/>
          <w:szCs w:val="29"/>
        </w:rPr>
      </w:pPr>
      <w:r>
        <w:rPr>
          <w:i/>
          <w:sz w:val="28"/>
          <w:szCs w:val="28"/>
          <w:u w:val="single"/>
        </w:rPr>
        <w:t>Н</w:t>
      </w:r>
      <w:r w:rsidR="00B1698E" w:rsidRPr="00B1698E">
        <w:rPr>
          <w:i/>
          <w:sz w:val="28"/>
          <w:szCs w:val="28"/>
          <w:u w:val="single"/>
        </w:rPr>
        <w:t>еобходимо побеспокоится о защитной экипировке</w:t>
      </w:r>
      <w:r w:rsidR="00C47702" w:rsidRPr="00B1698E">
        <w:rPr>
          <w:i/>
          <w:sz w:val="28"/>
          <w:szCs w:val="28"/>
          <w:u w:val="single"/>
        </w:rPr>
        <w:t xml:space="preserve">: </w:t>
      </w:r>
      <w:r w:rsidR="00C47702" w:rsidRPr="00B1698E">
        <w:rPr>
          <w:rFonts w:ascii="Verdana" w:hAnsi="Verdana"/>
          <w:b w:val="0"/>
          <w:bCs w:val="0"/>
          <w:sz w:val="29"/>
          <w:szCs w:val="29"/>
        </w:rPr>
        <w:t> </w:t>
      </w:r>
    </w:p>
    <w:p w:rsidR="0061302E" w:rsidRPr="00807690" w:rsidRDefault="00C47702" w:rsidP="00BF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807690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 xml:space="preserve">Для обеспечения безопасности во время езды на самокате экипировка имеет </w:t>
      </w:r>
      <w:proofErr w:type="gramStart"/>
      <w:r w:rsidRPr="00807690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важное значение</w:t>
      </w:r>
      <w:proofErr w:type="gramEnd"/>
      <w:r w:rsidRPr="00807690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. Защитный костюм состоит из налокотников, наколенников, шлема на голову и перчаток без пальчиков.</w:t>
      </w:r>
    </w:p>
    <w:p w:rsidR="00C47702" w:rsidRPr="00807690" w:rsidRDefault="00C47702" w:rsidP="00BF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807690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 Одежда для поездок на самокате должна быть легкой и свободной, не стесняющей движения. Не должно быть ремешков или шнурков, которые могут намотаться на колеса во время езды, что чревато опасным падением.</w:t>
      </w:r>
    </w:p>
    <w:p w:rsidR="00BF49F0" w:rsidRPr="00807690" w:rsidRDefault="00C47702" w:rsidP="00BF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7" w:lineRule="atLeast"/>
        <w:ind w:left="0"/>
        <w:jc w:val="both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807690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Обувь должна быть мягкой, удобной, надежно фиксировать ногу. Нельзя обувать ботинки большего размера или шлепки, которые легко могут слететь. </w:t>
      </w:r>
      <w:bookmarkStart w:id="0" w:name="_GoBack"/>
      <w:bookmarkEnd w:id="0"/>
    </w:p>
    <w:p w:rsidR="00BF49F0" w:rsidRPr="00807690" w:rsidRDefault="00BF49F0" w:rsidP="00BF49F0">
      <w:pPr>
        <w:shd w:val="clear" w:color="auto" w:fill="FFFFFF"/>
        <w:spacing w:before="100" w:beforeAutospacing="1" w:after="100" w:afterAutospacing="1" w:line="277" w:lineRule="atLeast"/>
        <w:jc w:val="center"/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</w:pPr>
      <w:r w:rsidRPr="00807690">
        <w:rPr>
          <w:rFonts w:ascii="Times New Roman" w:eastAsia="Times New Roman" w:hAnsi="Times New Roman" w:cs="Times New Roman"/>
          <w:color w:val="4F4C4D"/>
          <w:sz w:val="24"/>
          <w:szCs w:val="24"/>
          <w:lang w:eastAsia="ru-RU"/>
        </w:rPr>
        <w:t>Вместе сохраним здоровье наших детей!</w:t>
      </w:r>
    </w:p>
    <w:sectPr w:rsidR="00BF49F0" w:rsidRPr="00807690" w:rsidSect="00B1698E">
      <w:pgSz w:w="11906" w:h="16838"/>
      <w:pgMar w:top="1134" w:right="991" w:bottom="709" w:left="1276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0284"/>
    <w:multiLevelType w:val="multilevel"/>
    <w:tmpl w:val="741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F5955"/>
    <w:multiLevelType w:val="multilevel"/>
    <w:tmpl w:val="8F74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564F"/>
    <w:rsid w:val="001956F8"/>
    <w:rsid w:val="001B2A71"/>
    <w:rsid w:val="001F0322"/>
    <w:rsid w:val="00296764"/>
    <w:rsid w:val="00322974"/>
    <w:rsid w:val="005E47F7"/>
    <w:rsid w:val="0061302E"/>
    <w:rsid w:val="006A3D6D"/>
    <w:rsid w:val="006E3B00"/>
    <w:rsid w:val="00807690"/>
    <w:rsid w:val="008D028E"/>
    <w:rsid w:val="00A44434"/>
    <w:rsid w:val="00AE7BE7"/>
    <w:rsid w:val="00B1698E"/>
    <w:rsid w:val="00BF49F0"/>
    <w:rsid w:val="00C47702"/>
    <w:rsid w:val="00E1564F"/>
    <w:rsid w:val="00E76FBB"/>
    <w:rsid w:val="00E9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4"/>
  </w:style>
  <w:style w:type="paragraph" w:styleId="2">
    <w:name w:val="heading 2"/>
    <w:basedOn w:val="a"/>
    <w:link w:val="20"/>
    <w:uiPriority w:val="9"/>
    <w:qFormat/>
    <w:rsid w:val="00C4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4770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4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47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миша</cp:lastModifiedBy>
  <cp:revision>8</cp:revision>
  <cp:lastPrinted>2017-05-11T18:13:00Z</cp:lastPrinted>
  <dcterms:created xsi:type="dcterms:W3CDTF">2017-05-10T07:54:00Z</dcterms:created>
  <dcterms:modified xsi:type="dcterms:W3CDTF">2021-03-21T22:34:00Z</dcterms:modified>
</cp:coreProperties>
</file>