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A3A" w:rsidRPr="00DA3A3A" w:rsidRDefault="00DA3A3A" w:rsidP="00DA3A3A">
      <w:pPr>
        <w:pStyle w:val="a3"/>
        <w:spacing w:before="0" w:beforeAutospacing="0" w:after="240" w:afterAutospacing="0"/>
        <w:jc w:val="center"/>
        <w:rPr>
          <w:rFonts w:ascii="Segoe UI" w:hAnsi="Segoe UI" w:cs="Segoe UI"/>
          <w:b/>
          <w:color w:val="000000"/>
          <w:sz w:val="32"/>
          <w:szCs w:val="32"/>
        </w:rPr>
      </w:pPr>
      <w:r>
        <w:rPr>
          <w:rFonts w:ascii="Segoe UI" w:hAnsi="Segoe UI" w:cs="Segoe UI"/>
          <w:b/>
          <w:color w:val="000000"/>
          <w:sz w:val="32"/>
          <w:szCs w:val="32"/>
        </w:rPr>
        <w:t xml:space="preserve"> Консультация для воспитателей</w:t>
      </w:r>
      <w:proofErr w:type="gramStart"/>
      <w:r>
        <w:rPr>
          <w:rFonts w:ascii="Segoe UI" w:hAnsi="Segoe UI" w:cs="Segoe UI"/>
          <w:b/>
          <w:color w:val="000000"/>
          <w:sz w:val="32"/>
          <w:szCs w:val="32"/>
        </w:rPr>
        <w:t xml:space="preserve"> :</w:t>
      </w:r>
      <w:proofErr w:type="gramEnd"/>
      <w:r>
        <w:rPr>
          <w:rFonts w:ascii="Segoe UI" w:hAnsi="Segoe UI" w:cs="Segoe UI"/>
          <w:b/>
          <w:color w:val="000000"/>
          <w:sz w:val="32"/>
          <w:szCs w:val="32"/>
        </w:rPr>
        <w:t xml:space="preserve"> «</w:t>
      </w:r>
      <w:proofErr w:type="spellStart"/>
      <w:r w:rsidRPr="00DA3A3A">
        <w:rPr>
          <w:rFonts w:ascii="Segoe UI" w:hAnsi="Segoe UI" w:cs="Segoe UI"/>
          <w:b/>
          <w:color w:val="000000"/>
          <w:sz w:val="32"/>
          <w:szCs w:val="32"/>
        </w:rPr>
        <w:t>Биоэнергопластика</w:t>
      </w:r>
      <w:proofErr w:type="spellEnd"/>
      <w:r w:rsidRPr="00DA3A3A">
        <w:rPr>
          <w:rFonts w:ascii="Segoe UI" w:hAnsi="Segoe UI" w:cs="Segoe UI"/>
          <w:b/>
          <w:color w:val="000000"/>
          <w:sz w:val="32"/>
          <w:szCs w:val="32"/>
        </w:rPr>
        <w:t xml:space="preserve"> и </w:t>
      </w:r>
      <w:proofErr w:type="spellStart"/>
      <w:r w:rsidRPr="00DA3A3A">
        <w:rPr>
          <w:rFonts w:ascii="Segoe UI" w:hAnsi="Segoe UI" w:cs="Segoe UI"/>
          <w:b/>
          <w:color w:val="000000"/>
          <w:sz w:val="32"/>
          <w:szCs w:val="32"/>
        </w:rPr>
        <w:t>кинезиологические</w:t>
      </w:r>
      <w:proofErr w:type="spellEnd"/>
      <w:r w:rsidRPr="00DA3A3A">
        <w:rPr>
          <w:rFonts w:ascii="Segoe UI" w:hAnsi="Segoe UI" w:cs="Segoe UI"/>
          <w:b/>
          <w:color w:val="000000"/>
          <w:sz w:val="32"/>
          <w:szCs w:val="32"/>
        </w:rPr>
        <w:t xml:space="preserve">  упражнения в логопедической работе с детьми</w:t>
      </w:r>
      <w:r>
        <w:rPr>
          <w:rFonts w:ascii="Segoe UI" w:hAnsi="Segoe UI" w:cs="Segoe UI"/>
          <w:b/>
          <w:color w:val="000000"/>
          <w:sz w:val="32"/>
          <w:szCs w:val="32"/>
        </w:rPr>
        <w:t>»</w:t>
      </w:r>
      <w:proofErr w:type="gramStart"/>
      <w:r w:rsidRPr="00DA3A3A">
        <w:rPr>
          <w:rFonts w:ascii="Segoe UI" w:hAnsi="Segoe UI" w:cs="Segoe UI"/>
          <w:b/>
          <w:color w:val="000000"/>
          <w:sz w:val="32"/>
          <w:szCs w:val="32"/>
        </w:rPr>
        <w:t xml:space="preserve"> .</w:t>
      </w:r>
      <w:proofErr w:type="gramEnd"/>
    </w:p>
    <w:p w:rsidR="00DA3A3A" w:rsidRDefault="00DA3A3A" w:rsidP="00DA3A3A">
      <w:pPr>
        <w:pStyle w:val="a3"/>
        <w:spacing w:before="0" w:beforeAutospacing="0" w:after="240" w:afterAutospacing="0"/>
        <w:jc w:val="both"/>
        <w:rPr>
          <w:rFonts w:ascii="Segoe UI" w:hAnsi="Segoe UI" w:cs="Segoe UI"/>
          <w:color w:val="000000"/>
        </w:rPr>
      </w:pPr>
      <w:r>
        <w:rPr>
          <w:rFonts w:ascii="Segoe UI" w:hAnsi="Segoe UI" w:cs="Segoe UI"/>
          <w:color w:val="000000"/>
        </w:rPr>
        <w:t>Самый благоприятный период для развития интеллектуальных, речевых, творческих возможностей человека – до 9 лет, когда кора больших полушарий еще окончательно не сформирована. Именно в этом возрасте необходимо развивать память, восприятие, мышление, и, особенно, речь.</w:t>
      </w:r>
    </w:p>
    <w:p w:rsidR="00DA3A3A" w:rsidRDefault="00DA3A3A" w:rsidP="00DA3A3A">
      <w:pPr>
        <w:pStyle w:val="a3"/>
        <w:spacing w:before="0" w:beforeAutospacing="0" w:after="240" w:afterAutospacing="0"/>
        <w:jc w:val="both"/>
        <w:rPr>
          <w:rFonts w:ascii="Segoe UI" w:hAnsi="Segoe UI" w:cs="Segoe UI"/>
          <w:color w:val="000000"/>
        </w:rPr>
      </w:pPr>
      <w:r>
        <w:rPr>
          <w:rFonts w:ascii="Segoe UI" w:hAnsi="Segoe UI" w:cs="Segoe UI"/>
          <w:color w:val="000000"/>
        </w:rPr>
        <w:t>Хорошая речь – важнейшее условие всестороннего полноценного развития детей. Чем богаче и правильнее у ребёнка речь, тем легче ему высказать свои мысли, тем шире его возможности в познании окружающей действительности, содержательнее и полноценнее отношения со сверстниками и взрослыми, тем активнее осуществляется его психическое развитие. Развитие речи – её звуковой стороны, словарного состава, грамматического строя – одна из важнейших задач обучения детей в начальной школе. Вместе с тем, работа по развитию речи – это составная часть логопедической работы, которая направлена на коррекцию речи детей. В системе занятий реализуется основной принцип специального образования – принцип коррекционной направленности при соблюдении триединой задачи, а именно: коррекционное воспитание, коррекционное развитие, коррекционное обучение.</w:t>
      </w:r>
    </w:p>
    <w:p w:rsidR="00DA3A3A" w:rsidRDefault="00DA3A3A" w:rsidP="00DA3A3A">
      <w:pPr>
        <w:pStyle w:val="a3"/>
        <w:spacing w:before="0" w:beforeAutospacing="0" w:after="240" w:afterAutospacing="0"/>
        <w:jc w:val="both"/>
        <w:rPr>
          <w:rFonts w:ascii="Segoe UI" w:hAnsi="Segoe UI" w:cs="Segoe UI"/>
          <w:color w:val="000000"/>
        </w:rPr>
      </w:pPr>
      <w:r>
        <w:rPr>
          <w:rFonts w:ascii="Segoe UI" w:hAnsi="Segoe UI" w:cs="Segoe UI"/>
          <w:color w:val="000000"/>
        </w:rPr>
        <w:t xml:space="preserve">Многие авторы (М.М.Кольцова, </w:t>
      </w:r>
      <w:proofErr w:type="spellStart"/>
      <w:r>
        <w:rPr>
          <w:rFonts w:ascii="Segoe UI" w:hAnsi="Segoe UI" w:cs="Segoe UI"/>
          <w:color w:val="000000"/>
        </w:rPr>
        <w:t>Е.И.Исенина</w:t>
      </w:r>
      <w:proofErr w:type="spellEnd"/>
      <w:r>
        <w:rPr>
          <w:rFonts w:ascii="Segoe UI" w:hAnsi="Segoe UI" w:cs="Segoe UI"/>
          <w:color w:val="000000"/>
        </w:rPr>
        <w:t xml:space="preserve">, </w:t>
      </w:r>
      <w:proofErr w:type="spellStart"/>
      <w:r>
        <w:rPr>
          <w:rFonts w:ascii="Segoe UI" w:hAnsi="Segoe UI" w:cs="Segoe UI"/>
          <w:color w:val="000000"/>
        </w:rPr>
        <w:t>Л.В.Антакова-Фомина</w:t>
      </w:r>
      <w:proofErr w:type="spellEnd"/>
      <w:r>
        <w:rPr>
          <w:rFonts w:ascii="Segoe UI" w:hAnsi="Segoe UI" w:cs="Segoe UI"/>
          <w:color w:val="000000"/>
        </w:rPr>
        <w:t xml:space="preserve"> и др.) отмечают взаимосвязь и взаимозависимость речевой и моторной деятельности, поэтому при наличии речевого дефекта у детей с ОВЗ особое внимание необходимо обратить на стимулирующую роль тренировки тонких движений пальцев. Уровень развития речи детей находится в прямой зависимости от степени </w:t>
      </w:r>
      <w:proofErr w:type="spellStart"/>
      <w:r>
        <w:rPr>
          <w:rFonts w:ascii="Segoe UI" w:hAnsi="Segoe UI" w:cs="Segoe UI"/>
          <w:color w:val="000000"/>
        </w:rPr>
        <w:t>сформированности</w:t>
      </w:r>
      <w:proofErr w:type="spellEnd"/>
      <w:r>
        <w:rPr>
          <w:rFonts w:ascii="Segoe UI" w:hAnsi="Segoe UI" w:cs="Segoe UI"/>
          <w:color w:val="000000"/>
        </w:rPr>
        <w:t xml:space="preserve"> тонких движений рук. Ещё раз можно убедиться в уникальности и мудрости опыта наших предков. Задолго до открытия учёными взаимосвязи руки и речи они придумали и передавали из одного поколения в другое народные </w:t>
      </w:r>
      <w:proofErr w:type="spellStart"/>
      <w:r>
        <w:rPr>
          <w:rFonts w:ascii="Segoe UI" w:hAnsi="Segoe UI" w:cs="Segoe UI"/>
          <w:color w:val="000000"/>
        </w:rPr>
        <w:t>потешки</w:t>
      </w:r>
      <w:proofErr w:type="spellEnd"/>
      <w:r>
        <w:rPr>
          <w:rFonts w:ascii="Segoe UI" w:hAnsi="Segoe UI" w:cs="Segoe UI"/>
          <w:color w:val="000000"/>
        </w:rPr>
        <w:t>: “</w:t>
      </w:r>
      <w:proofErr w:type="spellStart"/>
      <w:proofErr w:type="gramStart"/>
      <w:r>
        <w:rPr>
          <w:rFonts w:ascii="Segoe UI" w:hAnsi="Segoe UI" w:cs="Segoe UI"/>
          <w:color w:val="000000"/>
        </w:rPr>
        <w:t>Сорока-белобока</w:t>
      </w:r>
      <w:proofErr w:type="spellEnd"/>
      <w:proofErr w:type="gramEnd"/>
      <w:r>
        <w:rPr>
          <w:rFonts w:ascii="Segoe UI" w:hAnsi="Segoe UI" w:cs="Segoe UI"/>
          <w:color w:val="000000"/>
        </w:rPr>
        <w:t>”, “Ладушки-ладушки” и т.д.</w:t>
      </w:r>
    </w:p>
    <w:p w:rsidR="00DA3A3A" w:rsidRDefault="00DA3A3A" w:rsidP="00DA3A3A">
      <w:pPr>
        <w:pStyle w:val="a3"/>
        <w:spacing w:before="0" w:beforeAutospacing="0" w:after="240" w:afterAutospacing="0"/>
        <w:jc w:val="both"/>
        <w:rPr>
          <w:rFonts w:ascii="Segoe UI" w:hAnsi="Segoe UI" w:cs="Segoe UI"/>
          <w:color w:val="000000"/>
        </w:rPr>
      </w:pPr>
      <w:r>
        <w:rPr>
          <w:rFonts w:ascii="Segoe UI" w:hAnsi="Segoe UI" w:cs="Segoe UI"/>
          <w:color w:val="000000"/>
        </w:rPr>
        <w:t>Формирование словесной речи ребёнка начинается, когда движения пальцев рук достигают достаточной точности. Развитие пальцевой моторики подготавливает почву для последующего формирования речи. Чтобы достичь более быстрых результатов, когда работаю над постановкой звуков у школьников с ОВЗ, и, чтобы занятия становились всё более занимательными и увлекательными, применяют такой метод как </w:t>
      </w:r>
      <w:proofErr w:type="spellStart"/>
      <w:r>
        <w:rPr>
          <w:rFonts w:ascii="Segoe UI" w:hAnsi="Segoe UI" w:cs="Segoe UI"/>
          <w:i/>
          <w:iCs/>
          <w:color w:val="000000"/>
        </w:rPr>
        <w:t>биоэнергопластика</w:t>
      </w:r>
      <w:proofErr w:type="spellEnd"/>
      <w:r>
        <w:rPr>
          <w:rFonts w:ascii="Segoe UI" w:hAnsi="Segoe UI" w:cs="Segoe UI"/>
          <w:color w:val="000000"/>
        </w:rPr>
        <w:t xml:space="preserve"> – это </w:t>
      </w:r>
      <w:proofErr w:type="spellStart"/>
      <w:r>
        <w:rPr>
          <w:rFonts w:ascii="Segoe UI" w:hAnsi="Segoe UI" w:cs="Segoe UI"/>
          <w:color w:val="000000"/>
        </w:rPr>
        <w:t>содружественное</w:t>
      </w:r>
      <w:proofErr w:type="spellEnd"/>
      <w:r>
        <w:rPr>
          <w:rFonts w:ascii="Segoe UI" w:hAnsi="Segoe UI" w:cs="Segoe UI"/>
          <w:color w:val="000000"/>
        </w:rPr>
        <w:t xml:space="preserve"> взаимодействие руки и языка.</w:t>
      </w:r>
    </w:p>
    <w:p w:rsidR="00DA3A3A" w:rsidRDefault="00DA3A3A" w:rsidP="00DA3A3A">
      <w:pPr>
        <w:pStyle w:val="a3"/>
        <w:spacing w:before="0" w:beforeAutospacing="0" w:after="0" w:afterAutospacing="0"/>
        <w:jc w:val="both"/>
        <w:rPr>
          <w:rFonts w:ascii="Segoe UI" w:hAnsi="Segoe UI" w:cs="Segoe UI"/>
          <w:color w:val="000000"/>
        </w:rPr>
      </w:pPr>
      <w:r>
        <w:rPr>
          <w:rFonts w:ascii="Segoe UI" w:hAnsi="Segoe UI" w:cs="Segoe UI"/>
          <w:color w:val="000000"/>
        </w:rPr>
        <w:t xml:space="preserve">По данным </w:t>
      </w:r>
      <w:proofErr w:type="spellStart"/>
      <w:r>
        <w:rPr>
          <w:rFonts w:ascii="Segoe UI" w:hAnsi="Segoe UI" w:cs="Segoe UI"/>
          <w:color w:val="000000"/>
        </w:rPr>
        <w:t>Ястребовой</w:t>
      </w:r>
      <w:proofErr w:type="spellEnd"/>
      <w:r>
        <w:rPr>
          <w:rFonts w:ascii="Segoe UI" w:hAnsi="Segoe UI" w:cs="Segoe UI"/>
          <w:color w:val="000000"/>
        </w:rPr>
        <w:t xml:space="preserve"> А.В. и Лазаренко О.И. движения тела, совместные движения руки и артикуляционного аппарата, если они пластичны, раскрепощены и свободны, помогают активизировать естественное распределение </w:t>
      </w:r>
      <w:proofErr w:type="spellStart"/>
      <w:r>
        <w:rPr>
          <w:rFonts w:ascii="Segoe UI" w:hAnsi="Segoe UI" w:cs="Segoe UI"/>
          <w:color w:val="000000"/>
        </w:rPr>
        <w:t>биоэнергии</w:t>
      </w:r>
      <w:proofErr w:type="spellEnd"/>
      <w:r>
        <w:rPr>
          <w:rFonts w:ascii="Segoe UI" w:hAnsi="Segoe UI" w:cs="Segoe UI"/>
          <w:color w:val="000000"/>
        </w:rPr>
        <w:t xml:space="preserve"> в организме. Это оказывает чрезвычайно благотворное влияние на активизацию интеллектуальной деятельности детей с ОВЗ, развивает координацию движений и </w:t>
      </w:r>
      <w:r>
        <w:rPr>
          <w:rFonts w:ascii="Segoe UI" w:hAnsi="Segoe UI" w:cs="Segoe UI"/>
          <w:color w:val="000000"/>
        </w:rPr>
        <w:lastRenderedPageBreak/>
        <w:t xml:space="preserve">мелкую моторику. Использование </w:t>
      </w:r>
      <w:proofErr w:type="spellStart"/>
      <w:r>
        <w:rPr>
          <w:rFonts w:ascii="Segoe UI" w:hAnsi="Segoe UI" w:cs="Segoe UI"/>
          <w:color w:val="000000"/>
        </w:rPr>
        <w:t>биоэнергопластики</w:t>
      </w:r>
      <w:proofErr w:type="spellEnd"/>
      <w:r>
        <w:rPr>
          <w:rFonts w:ascii="Segoe UI" w:hAnsi="Segoe UI" w:cs="Segoe UI"/>
          <w:color w:val="000000"/>
        </w:rPr>
        <w:t xml:space="preserve"> существенно ускоряет исправление неправильно произносимых звуков у детей с нарушенными кинестетическими ощущениями, потому что работающая ладонь во много раз усиливает импульсы, идущие к коре головного мозга от языка. Я подбираю движение руки под любое артикуляционное упражнение. Важно не то, что будет делать ребенок, а то, как он это сделает. Объясняю каждому ребенку, что его язычок и ладонь при выполнении артикуляционных упражнений должны работать одновременно, ритмично. Этот метод дети воспринимают как игру. Всем известно, что в качестве самого эффективного метода на логопедических занятиях выступает игровой метод. Это связано с тем, что игровые методики, включая в себя практически все формы работы, предоставляют широкие возможности для творческой деятельности, интеллектуального развития ребёнка. Когда знакомлю детей с новым артикуляционным упражнением, они сами могут предлагать движение руки. Заметила, что в этом случае, ребятам больше нравится выполнять упражнения. Такие игры дополнительно стимулируют ребёнка к выполнению задания.</w:t>
      </w:r>
    </w:p>
    <w:p w:rsidR="00DA3A3A" w:rsidRDefault="00DA3A3A" w:rsidP="00DA3A3A">
      <w:pPr>
        <w:pStyle w:val="a3"/>
        <w:spacing w:before="0" w:beforeAutospacing="0" w:after="0" w:afterAutospacing="0"/>
        <w:jc w:val="both"/>
        <w:rPr>
          <w:rFonts w:ascii="Segoe UI" w:hAnsi="Segoe UI" w:cs="Segoe UI"/>
          <w:color w:val="000000"/>
        </w:rPr>
      </w:pPr>
    </w:p>
    <w:p w:rsidR="00DA3A3A" w:rsidRPr="00DA3A3A" w:rsidRDefault="00DA3A3A" w:rsidP="00DA3A3A">
      <w:pPr>
        <w:pStyle w:val="a3"/>
        <w:spacing w:before="0" w:beforeAutospacing="0" w:after="240" w:afterAutospacing="0"/>
        <w:jc w:val="center"/>
        <w:rPr>
          <w:rFonts w:ascii="Segoe UI" w:hAnsi="Segoe UI" w:cs="Segoe UI"/>
          <w:b/>
          <w:color w:val="000000"/>
        </w:rPr>
      </w:pPr>
      <w:r w:rsidRPr="00DA3A3A">
        <w:rPr>
          <w:rFonts w:ascii="Segoe UI" w:hAnsi="Segoe UI" w:cs="Segoe UI"/>
          <w:b/>
          <w:color w:val="000000"/>
        </w:rPr>
        <w:t xml:space="preserve">Из своего опыта работы я предлагаю примеры некоторых артикуляционных упражнений с использованием </w:t>
      </w:r>
      <w:proofErr w:type="spellStart"/>
      <w:r w:rsidRPr="00DA3A3A">
        <w:rPr>
          <w:rFonts w:ascii="Segoe UI" w:hAnsi="Segoe UI" w:cs="Segoe UI"/>
          <w:b/>
          <w:color w:val="000000"/>
        </w:rPr>
        <w:t>биоэнергопластики</w:t>
      </w:r>
      <w:proofErr w:type="spellEnd"/>
      <w:proofErr w:type="gramStart"/>
      <w:r w:rsidRPr="00DA3A3A">
        <w:rPr>
          <w:rFonts w:ascii="Segoe UI" w:hAnsi="Segoe UI" w:cs="Segoe UI"/>
          <w:b/>
          <w:color w:val="000000"/>
        </w:rPr>
        <w:t xml:space="preserve"> .</w:t>
      </w:r>
      <w:proofErr w:type="gramEnd"/>
    </w:p>
    <w:p w:rsidR="00DA3A3A" w:rsidRDefault="00DA3A3A" w:rsidP="00DA3A3A">
      <w:pPr>
        <w:pStyle w:val="a3"/>
        <w:spacing w:before="0" w:beforeAutospacing="0" w:after="240" w:afterAutospacing="0"/>
        <w:jc w:val="both"/>
        <w:rPr>
          <w:rFonts w:ascii="Segoe UI" w:hAnsi="Segoe UI" w:cs="Segoe UI"/>
          <w:color w:val="000000"/>
        </w:rPr>
      </w:pPr>
      <w:r>
        <w:rPr>
          <w:rFonts w:ascii="Segoe UI" w:hAnsi="Segoe UI" w:cs="Segoe UI"/>
          <w:color w:val="000000"/>
        </w:rPr>
        <w:t>Динамические упражнения нормализуют мышечный тонус, переключаемость движений, делают их точными, легкими, ритмичными.</w:t>
      </w:r>
    </w:p>
    <w:p w:rsidR="00DA3A3A" w:rsidRDefault="00DA3A3A" w:rsidP="00DA3A3A">
      <w:pPr>
        <w:pStyle w:val="a3"/>
        <w:spacing w:before="0" w:beforeAutospacing="0" w:after="240" w:afterAutospacing="0"/>
        <w:jc w:val="both"/>
        <w:rPr>
          <w:rFonts w:ascii="Segoe UI" w:hAnsi="Segoe UI" w:cs="Segoe UI"/>
          <w:color w:val="000000"/>
        </w:rPr>
      </w:pPr>
      <w:r>
        <w:rPr>
          <w:rFonts w:ascii="Segoe UI" w:hAnsi="Segoe UI" w:cs="Segoe UI"/>
          <w:color w:val="000000"/>
        </w:rPr>
        <w:t>Статические упражнения способствуют развитию мышечной силы, динамической организации движения, помогают ребенку принять правильную артикуляционную и пальчиковую позу.</w:t>
      </w:r>
    </w:p>
    <w:p w:rsidR="00DA3A3A" w:rsidRDefault="00DA3A3A" w:rsidP="00DA3A3A">
      <w:pPr>
        <w:pStyle w:val="a3"/>
        <w:spacing w:before="0" w:beforeAutospacing="0" w:after="240" w:afterAutospacing="0"/>
        <w:jc w:val="both"/>
        <w:rPr>
          <w:rFonts w:ascii="Segoe UI" w:hAnsi="Segoe UI" w:cs="Segoe UI"/>
          <w:color w:val="000000"/>
        </w:rPr>
      </w:pPr>
      <w:r>
        <w:rPr>
          <w:rFonts w:ascii="Segoe UI" w:hAnsi="Segoe UI" w:cs="Segoe UI"/>
          <w:color w:val="000000"/>
        </w:rPr>
        <w:t xml:space="preserve">“Птенчики”- четыре сомкнутых пальца ладонью вниз, большой палец прижат </w:t>
      </w:r>
      <w:proofErr w:type="gramStart"/>
      <w:r>
        <w:rPr>
          <w:rFonts w:ascii="Segoe UI" w:hAnsi="Segoe UI" w:cs="Segoe UI"/>
          <w:color w:val="000000"/>
        </w:rPr>
        <w:t>к</w:t>
      </w:r>
      <w:proofErr w:type="gramEnd"/>
      <w:r>
        <w:rPr>
          <w:rFonts w:ascii="Segoe UI" w:hAnsi="Segoe UI" w:cs="Segoe UI"/>
          <w:color w:val="000000"/>
        </w:rPr>
        <w:t xml:space="preserve"> указательному. Рот открывается, большой палец опускается вниз, четыре пальца поднимаются вверх</w:t>
      </w:r>
    </w:p>
    <w:p w:rsidR="00DA3A3A" w:rsidRDefault="00DA3A3A" w:rsidP="00DA3A3A">
      <w:pPr>
        <w:pStyle w:val="a3"/>
        <w:spacing w:before="0" w:beforeAutospacing="0" w:after="240" w:afterAutospacing="0"/>
        <w:jc w:val="both"/>
        <w:rPr>
          <w:rFonts w:ascii="Segoe UI" w:hAnsi="Segoe UI" w:cs="Segoe UI"/>
          <w:color w:val="000000"/>
        </w:rPr>
      </w:pPr>
      <w:r>
        <w:rPr>
          <w:rFonts w:ascii="Segoe UI" w:hAnsi="Segoe UI" w:cs="Segoe UI"/>
          <w:color w:val="000000"/>
        </w:rPr>
        <w:t>“Часики” - сжатая и опущенная вниз ладонь, которая движется под счет влево - вправо</w:t>
      </w:r>
    </w:p>
    <w:p w:rsidR="00DA3A3A" w:rsidRDefault="00DA3A3A" w:rsidP="00DA3A3A">
      <w:pPr>
        <w:pStyle w:val="a3"/>
        <w:spacing w:before="0" w:beforeAutospacing="0" w:after="240" w:afterAutospacing="0"/>
        <w:jc w:val="both"/>
        <w:rPr>
          <w:rFonts w:ascii="Segoe UI" w:hAnsi="Segoe UI" w:cs="Segoe UI"/>
          <w:color w:val="000000"/>
        </w:rPr>
      </w:pPr>
      <w:r>
        <w:rPr>
          <w:rFonts w:ascii="Segoe UI" w:hAnsi="Segoe UI" w:cs="Segoe UI"/>
          <w:color w:val="000000"/>
        </w:rPr>
        <w:t xml:space="preserve">“Улыбка” - пальчики расставлены в стороны, как лучики солнышка. Под счет 1 – пальчики </w:t>
      </w:r>
      <w:proofErr w:type="gramStart"/>
      <w:r>
        <w:rPr>
          <w:rFonts w:ascii="Segoe UI" w:hAnsi="Segoe UI" w:cs="Segoe UI"/>
          <w:color w:val="000000"/>
        </w:rPr>
        <w:t>расправляются и удерживаются одновременно с улыбкой 5 сек</w:t>
      </w:r>
      <w:proofErr w:type="gramEnd"/>
      <w:r>
        <w:rPr>
          <w:rFonts w:ascii="Segoe UI" w:hAnsi="Segoe UI" w:cs="Segoe UI"/>
          <w:color w:val="000000"/>
        </w:rPr>
        <w:t>., на счет 2 –ладонь сворачивается в кулак. И так далее</w:t>
      </w:r>
    </w:p>
    <w:p w:rsidR="00DA3A3A" w:rsidRDefault="00DA3A3A" w:rsidP="00DA3A3A">
      <w:pPr>
        <w:pStyle w:val="a3"/>
        <w:spacing w:before="0" w:beforeAutospacing="0" w:after="240" w:afterAutospacing="0"/>
        <w:jc w:val="both"/>
        <w:rPr>
          <w:rFonts w:ascii="Segoe UI" w:hAnsi="Segoe UI" w:cs="Segoe UI"/>
          <w:color w:val="000000"/>
        </w:rPr>
      </w:pPr>
      <w:r>
        <w:rPr>
          <w:rFonts w:ascii="Segoe UI" w:hAnsi="Segoe UI" w:cs="Segoe UI"/>
          <w:color w:val="000000"/>
        </w:rPr>
        <w:t>“Хоботок” - ладонь собрана в щепоть, большой палец прижат к среднему.</w:t>
      </w:r>
    </w:p>
    <w:p w:rsidR="00DA3A3A" w:rsidRDefault="00DA3A3A" w:rsidP="00DA3A3A">
      <w:pPr>
        <w:pStyle w:val="a3"/>
        <w:spacing w:before="0" w:beforeAutospacing="0" w:after="240" w:afterAutospacing="0"/>
        <w:jc w:val="both"/>
        <w:rPr>
          <w:rFonts w:ascii="Segoe UI" w:hAnsi="Segoe UI" w:cs="Segoe UI"/>
          <w:color w:val="000000"/>
        </w:rPr>
      </w:pPr>
      <w:r>
        <w:rPr>
          <w:rFonts w:ascii="Segoe UI" w:hAnsi="Segoe UI" w:cs="Segoe UI"/>
          <w:color w:val="000000"/>
        </w:rPr>
        <w:t>“Иголочка”, “Змейка” - пальцы сжаты в кулак, указательный выдвинут вперед</w:t>
      </w:r>
    </w:p>
    <w:p w:rsidR="00DA3A3A" w:rsidRDefault="00DA3A3A" w:rsidP="00DA3A3A">
      <w:pPr>
        <w:pStyle w:val="a3"/>
        <w:spacing w:before="0" w:beforeAutospacing="0" w:after="240" w:afterAutospacing="0"/>
        <w:jc w:val="both"/>
        <w:rPr>
          <w:rFonts w:ascii="Segoe UI" w:hAnsi="Segoe UI" w:cs="Segoe UI"/>
          <w:color w:val="000000"/>
        </w:rPr>
      </w:pPr>
      <w:r>
        <w:rPr>
          <w:rFonts w:ascii="Segoe UI" w:hAnsi="Segoe UI" w:cs="Segoe UI"/>
          <w:color w:val="000000"/>
        </w:rPr>
        <w:t>“Лопаточка” - большой палец прижат к ладони сбоку, сомкнутая, ненапряженная ладонь опущена вниз.</w:t>
      </w:r>
    </w:p>
    <w:p w:rsidR="00DA3A3A" w:rsidRDefault="00DA3A3A" w:rsidP="00DA3A3A">
      <w:pPr>
        <w:pStyle w:val="a3"/>
        <w:spacing w:before="0" w:beforeAutospacing="0" w:after="240" w:afterAutospacing="0"/>
        <w:jc w:val="both"/>
        <w:rPr>
          <w:rFonts w:ascii="Segoe UI" w:hAnsi="Segoe UI" w:cs="Segoe UI"/>
          <w:color w:val="000000"/>
        </w:rPr>
      </w:pPr>
      <w:r>
        <w:rPr>
          <w:rFonts w:ascii="Segoe UI" w:hAnsi="Segoe UI" w:cs="Segoe UI"/>
          <w:color w:val="000000"/>
        </w:rPr>
        <w:t>“Чашечка” - пальцы прижаты друг к другу, имитируя положение “чашечки”</w:t>
      </w:r>
    </w:p>
    <w:p w:rsidR="00DA3A3A" w:rsidRDefault="00DA3A3A" w:rsidP="00DA3A3A">
      <w:pPr>
        <w:pStyle w:val="a3"/>
        <w:spacing w:before="0" w:beforeAutospacing="0" w:after="240" w:afterAutospacing="0"/>
        <w:jc w:val="both"/>
        <w:rPr>
          <w:rFonts w:ascii="Segoe UI" w:hAnsi="Segoe UI" w:cs="Segoe UI"/>
          <w:color w:val="000000"/>
        </w:rPr>
      </w:pPr>
      <w:r>
        <w:rPr>
          <w:rFonts w:ascii="Segoe UI" w:hAnsi="Segoe UI" w:cs="Segoe UI"/>
          <w:color w:val="000000"/>
        </w:rPr>
        <w:t>“Парус” - сомкнутая ладонь поднята вверх.</w:t>
      </w:r>
    </w:p>
    <w:p w:rsidR="00DA3A3A" w:rsidRDefault="00DA3A3A" w:rsidP="00DA3A3A">
      <w:pPr>
        <w:pStyle w:val="a3"/>
        <w:spacing w:before="0" w:beforeAutospacing="0" w:after="240" w:afterAutospacing="0"/>
        <w:jc w:val="both"/>
        <w:rPr>
          <w:rFonts w:ascii="Segoe UI" w:hAnsi="Segoe UI" w:cs="Segoe UI"/>
          <w:color w:val="000000"/>
        </w:rPr>
      </w:pPr>
      <w:r>
        <w:rPr>
          <w:rFonts w:ascii="Segoe UI" w:hAnsi="Segoe UI" w:cs="Segoe UI"/>
          <w:color w:val="000000"/>
        </w:rPr>
        <w:lastRenderedPageBreak/>
        <w:t>“Горка” - согнутая ладонь опущена</w:t>
      </w:r>
      <w:proofErr w:type="gramStart"/>
      <w:r>
        <w:rPr>
          <w:rFonts w:ascii="Segoe UI" w:hAnsi="Segoe UI" w:cs="Segoe UI"/>
          <w:color w:val="000000"/>
        </w:rPr>
        <w:t xml:space="preserve"> .</w:t>
      </w:r>
      <w:proofErr w:type="gramEnd"/>
    </w:p>
    <w:p w:rsidR="00DA3A3A" w:rsidRDefault="00DA3A3A" w:rsidP="00DA3A3A">
      <w:pPr>
        <w:pStyle w:val="a3"/>
        <w:spacing w:before="0" w:beforeAutospacing="0" w:after="240" w:afterAutospacing="0"/>
        <w:jc w:val="both"/>
        <w:rPr>
          <w:rFonts w:ascii="Segoe UI" w:hAnsi="Segoe UI" w:cs="Segoe UI"/>
          <w:color w:val="000000"/>
        </w:rPr>
      </w:pPr>
      <w:r>
        <w:rPr>
          <w:rFonts w:ascii="Segoe UI" w:hAnsi="Segoe UI" w:cs="Segoe UI"/>
          <w:color w:val="000000"/>
        </w:rPr>
        <w:t xml:space="preserve">Хочу отметить, что человек может мыслить, сидя неподвижно. Однако для закрепления мысли необходимо движение. И.П. Павлов считал, что любая мысль заканчивается движением. Именно поэтому многим людям легче мыслить при повторяющихся физических действиях, например ходьбе, покачивании ногой, постукивании карандашом по столу и др. На двигательной активности построены все нейропсихологические </w:t>
      </w:r>
      <w:proofErr w:type="spellStart"/>
      <w:r>
        <w:rPr>
          <w:rFonts w:ascii="Segoe UI" w:hAnsi="Segoe UI" w:cs="Segoe UI"/>
          <w:color w:val="000000"/>
        </w:rPr>
        <w:t>коррекционно</w:t>
      </w:r>
      <w:proofErr w:type="spellEnd"/>
      <w:r>
        <w:rPr>
          <w:rFonts w:ascii="Segoe UI" w:hAnsi="Segoe UI" w:cs="Segoe UI"/>
          <w:color w:val="000000"/>
        </w:rPr>
        <w:t xml:space="preserve"> – развивающие и формирующие программы! Вот почему следует помнить, что неподвижный ребёнок не обучается!</w:t>
      </w:r>
    </w:p>
    <w:p w:rsidR="00DA3A3A" w:rsidRDefault="00DA3A3A" w:rsidP="00DA3A3A">
      <w:pPr>
        <w:pStyle w:val="a3"/>
        <w:spacing w:before="0" w:beforeAutospacing="0" w:after="240" w:afterAutospacing="0"/>
        <w:jc w:val="both"/>
        <w:rPr>
          <w:rFonts w:ascii="Segoe UI" w:hAnsi="Segoe UI" w:cs="Segoe UI"/>
          <w:color w:val="000000"/>
        </w:rPr>
      </w:pPr>
      <w:r>
        <w:rPr>
          <w:rFonts w:ascii="Segoe UI" w:hAnsi="Segoe UI" w:cs="Segoe UI"/>
          <w:color w:val="000000"/>
        </w:rPr>
        <w:t>Предлагаю еще одну методику, которая позволяет выявить скрытые способности ребёнка и расширить границы возможностей его мозга. </w:t>
      </w:r>
      <w:proofErr w:type="spellStart"/>
      <w:r>
        <w:rPr>
          <w:rFonts w:ascii="Segoe UI" w:hAnsi="Segoe UI" w:cs="Segoe UI"/>
          <w:i/>
          <w:iCs/>
          <w:color w:val="000000"/>
        </w:rPr>
        <w:t>Кинезиология</w:t>
      </w:r>
      <w:proofErr w:type="spellEnd"/>
      <w:r>
        <w:rPr>
          <w:rFonts w:ascii="Segoe UI" w:hAnsi="Segoe UI" w:cs="Segoe UI"/>
          <w:i/>
          <w:iCs/>
          <w:color w:val="000000"/>
        </w:rPr>
        <w:t> </w:t>
      </w:r>
      <w:r>
        <w:rPr>
          <w:rFonts w:ascii="Segoe UI" w:hAnsi="Segoe UI" w:cs="Segoe UI"/>
          <w:color w:val="000000"/>
        </w:rPr>
        <w:t>– наука о развитии головного мозга через движение, наука о развитии умственных способностей и физического здоровья через определенные двигательные упражнения.</w:t>
      </w:r>
    </w:p>
    <w:p w:rsidR="00DA3A3A" w:rsidRDefault="00DA3A3A" w:rsidP="00DA3A3A">
      <w:pPr>
        <w:pStyle w:val="a3"/>
        <w:spacing w:before="0" w:beforeAutospacing="0" w:after="240" w:afterAutospacing="0"/>
        <w:jc w:val="both"/>
        <w:rPr>
          <w:rFonts w:ascii="Segoe UI" w:hAnsi="Segoe UI" w:cs="Segoe UI"/>
          <w:color w:val="000000"/>
        </w:rPr>
      </w:pPr>
      <w:r>
        <w:rPr>
          <w:rFonts w:ascii="Segoe UI" w:hAnsi="Segoe UI" w:cs="Segoe UI"/>
          <w:color w:val="000000"/>
        </w:rPr>
        <w:t>В процессе своей работы я обратила внимание на то</w:t>
      </w:r>
      <w:proofErr w:type="gramStart"/>
      <w:r>
        <w:rPr>
          <w:rFonts w:ascii="Segoe UI" w:hAnsi="Segoe UI" w:cs="Segoe UI"/>
          <w:color w:val="000000"/>
        </w:rPr>
        <w:t xml:space="preserve"> ,</w:t>
      </w:r>
      <w:proofErr w:type="gramEnd"/>
      <w:r>
        <w:rPr>
          <w:rFonts w:ascii="Segoe UI" w:hAnsi="Segoe UI" w:cs="Segoe UI"/>
          <w:color w:val="000000"/>
        </w:rPr>
        <w:t xml:space="preserve">что под влиянием </w:t>
      </w:r>
      <w:proofErr w:type="spellStart"/>
      <w:r>
        <w:rPr>
          <w:rFonts w:ascii="Segoe UI" w:hAnsi="Segoe UI" w:cs="Segoe UI"/>
          <w:color w:val="000000"/>
        </w:rPr>
        <w:t>кинезиологических</w:t>
      </w:r>
      <w:proofErr w:type="spellEnd"/>
      <w:r>
        <w:rPr>
          <w:rFonts w:ascii="Segoe UI" w:hAnsi="Segoe UI" w:cs="Segoe UI"/>
          <w:color w:val="000000"/>
        </w:rPr>
        <w:t xml:space="preserve"> тренировок в организме происходят положительные структурные изменения; при более интенсивной нагрузке (в допустимых пределах), более значительнее изменения.</w:t>
      </w:r>
    </w:p>
    <w:p w:rsidR="00DA3A3A" w:rsidRDefault="00DA3A3A" w:rsidP="00DA3A3A">
      <w:pPr>
        <w:pStyle w:val="a3"/>
        <w:spacing w:before="0" w:beforeAutospacing="0" w:after="0" w:afterAutospacing="0"/>
        <w:jc w:val="both"/>
        <w:rPr>
          <w:rFonts w:ascii="Segoe UI" w:hAnsi="Segoe UI" w:cs="Segoe UI"/>
          <w:color w:val="000000"/>
        </w:rPr>
      </w:pPr>
      <w:proofErr w:type="spellStart"/>
      <w:r>
        <w:rPr>
          <w:rFonts w:ascii="Segoe UI" w:hAnsi="Segoe UI" w:cs="Segoe UI"/>
          <w:color w:val="000000"/>
        </w:rPr>
        <w:t>Кинезиологические</w:t>
      </w:r>
      <w:proofErr w:type="spellEnd"/>
      <w:r>
        <w:rPr>
          <w:rFonts w:ascii="Segoe UI" w:hAnsi="Segoe UI" w:cs="Segoe UI"/>
          <w:color w:val="000000"/>
        </w:rPr>
        <w:t xml:space="preserve"> методы влияют не только на развитие умственных способностей и физического здоровья, они позволяют активизировать различные отделы коры больших полушарий, что способствует развитию способностей человека и коррекции проблем в различных областях психики. В частности, применение данного метода позволяет улучшить у ребенка память, внимание, речь, пространственные представления, мелкую и крупную моторику, снижает утомляемость, повышает способность к произвольному контролю. В ходе систематических занятий по </w:t>
      </w:r>
      <w:proofErr w:type="spellStart"/>
      <w:r>
        <w:rPr>
          <w:rFonts w:ascii="Segoe UI" w:hAnsi="Segoe UI" w:cs="Segoe UI"/>
          <w:color w:val="000000"/>
        </w:rPr>
        <w:t>кинезиологическим</w:t>
      </w:r>
      <w:proofErr w:type="spellEnd"/>
      <w:r>
        <w:rPr>
          <w:rFonts w:ascii="Segoe UI" w:hAnsi="Segoe UI" w:cs="Segoe UI"/>
          <w:color w:val="000000"/>
        </w:rPr>
        <w:t xml:space="preserve"> программам у ребёнка исчезают явления </w:t>
      </w:r>
      <w:proofErr w:type="spellStart"/>
      <w:r>
        <w:rPr>
          <w:rFonts w:ascii="Segoe UI" w:hAnsi="Segoe UI" w:cs="Segoe UI"/>
          <w:color w:val="000000"/>
        </w:rPr>
        <w:t>дислексии</w:t>
      </w:r>
      <w:proofErr w:type="spellEnd"/>
      <w:r>
        <w:rPr>
          <w:rFonts w:ascii="Segoe UI" w:hAnsi="Segoe UI" w:cs="Segoe UI"/>
          <w:color w:val="000000"/>
        </w:rPr>
        <w:t>, развиваются межполушарные связи.</w:t>
      </w:r>
    </w:p>
    <w:p w:rsidR="00DA3A3A" w:rsidRDefault="00DA3A3A" w:rsidP="00DA3A3A">
      <w:pPr>
        <w:pStyle w:val="a3"/>
        <w:spacing w:before="0" w:beforeAutospacing="0" w:after="240" w:afterAutospacing="0"/>
        <w:jc w:val="both"/>
        <w:rPr>
          <w:rFonts w:ascii="Segoe UI" w:hAnsi="Segoe UI" w:cs="Segoe UI"/>
          <w:color w:val="000000"/>
        </w:rPr>
      </w:pPr>
      <w:proofErr w:type="spellStart"/>
      <w:r>
        <w:rPr>
          <w:rFonts w:ascii="Segoe UI" w:hAnsi="Segoe UI" w:cs="Segoe UI"/>
          <w:i/>
          <w:iCs/>
          <w:color w:val="000000"/>
        </w:rPr>
        <w:t>Кинезиология</w:t>
      </w:r>
      <w:proofErr w:type="spellEnd"/>
      <w:r>
        <w:rPr>
          <w:rFonts w:ascii="Segoe UI" w:hAnsi="Segoe UI" w:cs="Segoe UI"/>
          <w:i/>
          <w:iCs/>
          <w:color w:val="000000"/>
        </w:rPr>
        <w:t> </w:t>
      </w:r>
      <w:r>
        <w:rPr>
          <w:rFonts w:ascii="Segoe UI" w:hAnsi="Segoe UI" w:cs="Segoe UI"/>
          <w:color w:val="000000"/>
        </w:rPr>
        <w:t>– это методика сохранения здоровья путём воздействия на мышцы тела, т.е. путём физической активности.</w:t>
      </w:r>
    </w:p>
    <w:p w:rsidR="00DA3A3A" w:rsidRDefault="00DA3A3A" w:rsidP="00DA3A3A">
      <w:pPr>
        <w:pStyle w:val="a3"/>
        <w:spacing w:before="0" w:beforeAutospacing="0" w:after="240" w:afterAutospacing="0"/>
        <w:jc w:val="both"/>
        <w:rPr>
          <w:rFonts w:ascii="Segoe UI" w:hAnsi="Segoe UI" w:cs="Segoe UI"/>
          <w:color w:val="000000"/>
        </w:rPr>
      </w:pPr>
      <w:r>
        <w:rPr>
          <w:rFonts w:ascii="Segoe UI" w:hAnsi="Segoe UI" w:cs="Segoe UI"/>
          <w:color w:val="000000"/>
        </w:rPr>
        <w:t>В связи с улучшением интегративной функции мозга у многих детей при этом наблюдается значительный прогре</w:t>
      </w:r>
      <w:proofErr w:type="gramStart"/>
      <w:r>
        <w:rPr>
          <w:rFonts w:ascii="Segoe UI" w:hAnsi="Segoe UI" w:cs="Segoe UI"/>
          <w:color w:val="000000"/>
        </w:rPr>
        <w:t>сс в сп</w:t>
      </w:r>
      <w:proofErr w:type="gramEnd"/>
      <w:r>
        <w:rPr>
          <w:rFonts w:ascii="Segoe UI" w:hAnsi="Segoe UI" w:cs="Segoe UI"/>
          <w:color w:val="000000"/>
        </w:rPr>
        <w:t>особностях к обучению, а так же управлению своими эмоциями.</w:t>
      </w:r>
    </w:p>
    <w:p w:rsidR="00DA3A3A" w:rsidRDefault="00DA3A3A" w:rsidP="00DA3A3A">
      <w:pPr>
        <w:pStyle w:val="a3"/>
        <w:spacing w:before="0" w:beforeAutospacing="0" w:after="240" w:afterAutospacing="0"/>
        <w:jc w:val="both"/>
        <w:rPr>
          <w:rFonts w:ascii="Segoe UI" w:hAnsi="Segoe UI" w:cs="Segoe UI"/>
          <w:color w:val="000000"/>
        </w:rPr>
      </w:pPr>
      <w:proofErr w:type="spellStart"/>
      <w:r>
        <w:rPr>
          <w:rFonts w:ascii="Segoe UI" w:hAnsi="Segoe UI" w:cs="Segoe UI"/>
          <w:color w:val="000000"/>
        </w:rPr>
        <w:t>Кинезиологические</w:t>
      </w:r>
      <w:proofErr w:type="spellEnd"/>
      <w:r>
        <w:rPr>
          <w:rFonts w:ascii="Segoe UI" w:hAnsi="Segoe UI" w:cs="Segoe UI"/>
          <w:color w:val="000000"/>
        </w:rPr>
        <w:t xml:space="preserve"> упражнения дают возможность задействовать те участки мозга, которые раньше не участвовали в учении, и решить проблему </w:t>
      </w:r>
      <w:proofErr w:type="spellStart"/>
      <w:r>
        <w:rPr>
          <w:rFonts w:ascii="Segoe UI" w:hAnsi="Segoe UI" w:cs="Segoe UI"/>
          <w:color w:val="000000"/>
        </w:rPr>
        <w:t>неуспешности</w:t>
      </w:r>
      <w:proofErr w:type="spellEnd"/>
      <w:r>
        <w:rPr>
          <w:rFonts w:ascii="Segoe UI" w:hAnsi="Segoe UI" w:cs="Segoe UI"/>
          <w:color w:val="000000"/>
        </w:rPr>
        <w:t>.</w:t>
      </w:r>
    </w:p>
    <w:p w:rsidR="00DA3A3A" w:rsidRDefault="00DA3A3A" w:rsidP="00DA3A3A">
      <w:pPr>
        <w:pStyle w:val="a3"/>
        <w:spacing w:before="0" w:beforeAutospacing="0" w:after="240" w:afterAutospacing="0"/>
        <w:jc w:val="both"/>
        <w:rPr>
          <w:rFonts w:ascii="Segoe UI" w:hAnsi="Segoe UI" w:cs="Segoe UI"/>
          <w:color w:val="000000"/>
        </w:rPr>
      </w:pPr>
      <w:r>
        <w:rPr>
          <w:rFonts w:ascii="Segoe UI" w:hAnsi="Segoe UI" w:cs="Segoe UI"/>
          <w:color w:val="000000"/>
        </w:rPr>
        <w:t xml:space="preserve">В случае, когда детям предстоит интенсивная умственная нагрузка, рекомендуется перед подобной работой применять </w:t>
      </w:r>
      <w:proofErr w:type="spellStart"/>
      <w:r>
        <w:rPr>
          <w:rFonts w:ascii="Segoe UI" w:hAnsi="Segoe UI" w:cs="Segoe UI"/>
          <w:color w:val="000000"/>
        </w:rPr>
        <w:t>кинезиологический</w:t>
      </w:r>
      <w:proofErr w:type="spellEnd"/>
      <w:r>
        <w:rPr>
          <w:rFonts w:ascii="Segoe UI" w:hAnsi="Segoe UI" w:cs="Segoe UI"/>
          <w:color w:val="000000"/>
        </w:rPr>
        <w:t xml:space="preserve"> комплекс упражнений.</w:t>
      </w:r>
    </w:p>
    <w:p w:rsidR="00DA3A3A" w:rsidRDefault="00DA3A3A" w:rsidP="00DA3A3A">
      <w:pPr>
        <w:pStyle w:val="a3"/>
        <w:spacing w:before="0" w:beforeAutospacing="0" w:after="240" w:afterAutospacing="0"/>
        <w:jc w:val="both"/>
        <w:rPr>
          <w:rFonts w:ascii="Segoe UI" w:hAnsi="Segoe UI" w:cs="Segoe UI"/>
          <w:color w:val="000000"/>
        </w:rPr>
      </w:pPr>
      <w:proofErr w:type="spellStart"/>
      <w:r>
        <w:rPr>
          <w:rFonts w:ascii="Segoe UI" w:hAnsi="Segoe UI" w:cs="Segoe UI"/>
          <w:color w:val="000000"/>
        </w:rPr>
        <w:t>Кинезиологические</w:t>
      </w:r>
      <w:proofErr w:type="spellEnd"/>
      <w:r>
        <w:rPr>
          <w:rFonts w:ascii="Segoe UI" w:hAnsi="Segoe UI" w:cs="Segoe UI"/>
          <w:color w:val="000000"/>
        </w:rPr>
        <w:t xml:space="preserve"> упражнения вызывают у детей положительные эмоции. С каким удовольствием и азартом дети рассказывают в школе о том, что дома их выполняли всей семьёй, устроив соревнования, в которых победителем </w:t>
      </w:r>
      <w:r>
        <w:rPr>
          <w:rFonts w:ascii="Segoe UI" w:hAnsi="Segoe UI" w:cs="Segoe UI"/>
          <w:color w:val="000000"/>
        </w:rPr>
        <w:lastRenderedPageBreak/>
        <w:t>становился, конечно же, сам ребёнок, имеющий уже достаточно большой опыт в их выполнении.</w:t>
      </w:r>
    </w:p>
    <w:p w:rsidR="00DA3A3A" w:rsidRDefault="00DA3A3A" w:rsidP="00DA3A3A">
      <w:pPr>
        <w:pStyle w:val="a3"/>
        <w:spacing w:before="0" w:beforeAutospacing="0" w:after="240" w:afterAutospacing="0"/>
        <w:jc w:val="both"/>
        <w:rPr>
          <w:rFonts w:ascii="Segoe UI" w:hAnsi="Segoe UI" w:cs="Segoe UI"/>
          <w:color w:val="000000"/>
        </w:rPr>
      </w:pPr>
      <w:r>
        <w:rPr>
          <w:rFonts w:ascii="Segoe UI" w:hAnsi="Segoe UI" w:cs="Segoe UI"/>
          <w:color w:val="000000"/>
        </w:rPr>
        <w:t>Таким образом, роль стимула развития центральной нервной системы, всех психических процессов, и в частности речи, играет формирование и совершенствование тонкой моторики кисти и пальцев рук.</w:t>
      </w:r>
    </w:p>
    <w:p w:rsidR="00DA3A3A" w:rsidRDefault="00DA3A3A" w:rsidP="00DA3A3A">
      <w:pPr>
        <w:pStyle w:val="a3"/>
        <w:spacing w:before="0" w:beforeAutospacing="0" w:after="240" w:afterAutospacing="0"/>
        <w:jc w:val="both"/>
        <w:rPr>
          <w:rFonts w:ascii="Segoe UI" w:hAnsi="Segoe UI" w:cs="Segoe UI"/>
          <w:color w:val="000000"/>
        </w:rPr>
      </w:pPr>
      <w:r>
        <w:rPr>
          <w:rFonts w:ascii="Segoe UI" w:hAnsi="Segoe UI" w:cs="Segoe UI"/>
          <w:color w:val="000000"/>
        </w:rPr>
        <w:t>Для результативности коррекционно-развивающей работы необходимо учитывать определённые условия:</w:t>
      </w:r>
    </w:p>
    <w:p w:rsidR="00DA3A3A" w:rsidRDefault="00DA3A3A" w:rsidP="00DA3A3A">
      <w:pPr>
        <w:pStyle w:val="a3"/>
        <w:spacing w:before="0" w:beforeAutospacing="0" w:after="240" w:afterAutospacing="0"/>
        <w:jc w:val="both"/>
        <w:rPr>
          <w:rFonts w:ascii="Segoe UI" w:hAnsi="Segoe UI" w:cs="Segoe UI"/>
          <w:color w:val="000000"/>
        </w:rPr>
      </w:pPr>
      <w:r>
        <w:rPr>
          <w:rFonts w:ascii="Segoe UI" w:hAnsi="Segoe UI" w:cs="Segoe UI"/>
          <w:color w:val="000000"/>
        </w:rPr>
        <w:t>1 занятия проводятся ежедневно, без пропусков;</w:t>
      </w:r>
    </w:p>
    <w:p w:rsidR="00DA3A3A" w:rsidRDefault="00DA3A3A" w:rsidP="00DA3A3A">
      <w:pPr>
        <w:pStyle w:val="a3"/>
        <w:spacing w:before="0" w:beforeAutospacing="0" w:after="240" w:afterAutospacing="0"/>
        <w:jc w:val="both"/>
        <w:rPr>
          <w:rFonts w:ascii="Segoe UI" w:hAnsi="Segoe UI" w:cs="Segoe UI"/>
          <w:color w:val="000000"/>
        </w:rPr>
      </w:pPr>
      <w:r>
        <w:rPr>
          <w:rFonts w:ascii="Segoe UI" w:hAnsi="Segoe UI" w:cs="Segoe UI"/>
          <w:color w:val="000000"/>
        </w:rPr>
        <w:t>2 занятия проводятся в доброжелательной обстановке;</w:t>
      </w:r>
    </w:p>
    <w:p w:rsidR="00DA3A3A" w:rsidRDefault="00DA3A3A" w:rsidP="00DA3A3A">
      <w:pPr>
        <w:pStyle w:val="a3"/>
        <w:spacing w:before="0" w:beforeAutospacing="0" w:after="240" w:afterAutospacing="0"/>
        <w:jc w:val="both"/>
        <w:rPr>
          <w:rFonts w:ascii="Segoe UI" w:hAnsi="Segoe UI" w:cs="Segoe UI"/>
          <w:color w:val="000000"/>
        </w:rPr>
      </w:pPr>
      <w:r>
        <w:rPr>
          <w:rFonts w:ascii="Segoe UI" w:hAnsi="Segoe UI" w:cs="Segoe UI"/>
          <w:color w:val="000000"/>
        </w:rPr>
        <w:t>3 от детей требуется точное выполнение движений и приёмов;</w:t>
      </w:r>
    </w:p>
    <w:p w:rsidR="00DA3A3A" w:rsidRDefault="00DA3A3A" w:rsidP="00DA3A3A">
      <w:pPr>
        <w:pStyle w:val="a3"/>
        <w:spacing w:before="0" w:beforeAutospacing="0" w:after="240" w:afterAutospacing="0"/>
        <w:jc w:val="both"/>
        <w:rPr>
          <w:rFonts w:ascii="Segoe UI" w:hAnsi="Segoe UI" w:cs="Segoe UI"/>
          <w:color w:val="000000"/>
        </w:rPr>
      </w:pPr>
      <w:r>
        <w:rPr>
          <w:rFonts w:ascii="Segoe UI" w:hAnsi="Segoe UI" w:cs="Segoe UI"/>
          <w:color w:val="000000"/>
        </w:rPr>
        <w:t>4 упражнения проводятся стоя или сидя за партой;</w:t>
      </w:r>
    </w:p>
    <w:p w:rsidR="00DA3A3A" w:rsidRDefault="00DA3A3A" w:rsidP="00DA3A3A">
      <w:pPr>
        <w:pStyle w:val="a3"/>
        <w:spacing w:before="0" w:beforeAutospacing="0" w:after="240" w:afterAutospacing="0"/>
        <w:jc w:val="both"/>
        <w:rPr>
          <w:rFonts w:ascii="Segoe UI" w:hAnsi="Segoe UI" w:cs="Segoe UI"/>
          <w:color w:val="000000"/>
        </w:rPr>
      </w:pPr>
      <w:r>
        <w:rPr>
          <w:rFonts w:ascii="Segoe UI" w:hAnsi="Segoe UI" w:cs="Segoe UI"/>
          <w:color w:val="000000"/>
        </w:rPr>
        <w:t>5 алгоритм проведения любого занятия должен включать набор упражнений, активизирующих работу разных полушарий и развивающих их взаимодействия.</w:t>
      </w:r>
    </w:p>
    <w:p w:rsidR="00DA3A3A" w:rsidRDefault="00DA3A3A" w:rsidP="00DA3A3A">
      <w:pPr>
        <w:pStyle w:val="a3"/>
        <w:spacing w:before="0" w:beforeAutospacing="0" w:after="240" w:afterAutospacing="0"/>
        <w:jc w:val="both"/>
        <w:rPr>
          <w:rFonts w:ascii="Segoe UI" w:hAnsi="Segoe UI" w:cs="Segoe UI"/>
          <w:color w:val="000000"/>
        </w:rPr>
      </w:pPr>
      <w:r>
        <w:rPr>
          <w:rFonts w:ascii="Segoe UI" w:hAnsi="Segoe UI" w:cs="Segoe UI"/>
          <w:color w:val="000000"/>
        </w:rPr>
        <w:t>Примеры </w:t>
      </w:r>
      <w:proofErr w:type="spellStart"/>
      <w:r>
        <w:rPr>
          <w:rFonts w:ascii="Segoe UI" w:hAnsi="Segoe UI" w:cs="Segoe UI"/>
          <w:color w:val="000000"/>
        </w:rPr>
        <w:t>кинезиологических</w:t>
      </w:r>
      <w:proofErr w:type="spellEnd"/>
      <w:r>
        <w:rPr>
          <w:rFonts w:ascii="Segoe UI" w:hAnsi="Segoe UI" w:cs="Segoe UI"/>
          <w:color w:val="000000"/>
        </w:rPr>
        <w:t xml:space="preserve"> упражнений: </w:t>
      </w:r>
    </w:p>
    <w:p w:rsidR="00DA3A3A" w:rsidRDefault="00DA3A3A" w:rsidP="00DA3A3A">
      <w:pPr>
        <w:pStyle w:val="a3"/>
        <w:spacing w:before="0" w:beforeAutospacing="0" w:after="240" w:afterAutospacing="0"/>
        <w:jc w:val="both"/>
        <w:rPr>
          <w:rFonts w:ascii="Segoe UI" w:hAnsi="Segoe UI" w:cs="Segoe UI"/>
          <w:color w:val="000000"/>
        </w:rPr>
      </w:pPr>
      <w:r>
        <w:rPr>
          <w:rFonts w:ascii="Segoe UI" w:hAnsi="Segoe UI" w:cs="Segoe UI"/>
          <w:color w:val="000000"/>
        </w:rPr>
        <w:t xml:space="preserve">“Колечко”. Поочередно перебирать пальцы рук, соединяя в кольцо большой палец и последовательно указательный, средний, безымянный и мизинец. Упражнения выполнять, начиная с указательного пальца и в обратном порядке от мизинца к </w:t>
      </w:r>
      <w:proofErr w:type="gramStart"/>
      <w:r>
        <w:rPr>
          <w:rFonts w:ascii="Segoe UI" w:hAnsi="Segoe UI" w:cs="Segoe UI"/>
          <w:color w:val="000000"/>
        </w:rPr>
        <w:t>указательному</w:t>
      </w:r>
      <w:proofErr w:type="gramEnd"/>
      <w:r>
        <w:rPr>
          <w:rFonts w:ascii="Segoe UI" w:hAnsi="Segoe UI" w:cs="Segoe UI"/>
          <w:color w:val="000000"/>
        </w:rPr>
        <w:t>. Выполнять нужно каждой рукой отдельно, затем обеими руками вместе.</w:t>
      </w:r>
    </w:p>
    <w:p w:rsidR="00DA3A3A" w:rsidRDefault="00DA3A3A" w:rsidP="00DA3A3A">
      <w:pPr>
        <w:pStyle w:val="a3"/>
        <w:spacing w:before="0" w:beforeAutospacing="0" w:after="240" w:afterAutospacing="0"/>
        <w:jc w:val="both"/>
        <w:rPr>
          <w:rFonts w:ascii="Segoe UI" w:hAnsi="Segoe UI" w:cs="Segoe UI"/>
          <w:color w:val="000000"/>
        </w:rPr>
      </w:pPr>
      <w:r>
        <w:rPr>
          <w:rFonts w:ascii="Segoe UI" w:hAnsi="Segoe UI" w:cs="Segoe UI"/>
          <w:color w:val="000000"/>
        </w:rPr>
        <w:t>“Кулак – ребро – ладонь”. На столе, последовательно, сменяя, выполняются следующие положения рук: ладонь на плоскости, ладонь, сжатая в кулак и ладонь ребром на столе. Выполнить 8-10 повторений. Упражнения выполняются каждой рукой отдельно, затем двумя руками вместе.</w:t>
      </w:r>
    </w:p>
    <w:p w:rsidR="00DA3A3A" w:rsidRDefault="00DA3A3A" w:rsidP="00DA3A3A">
      <w:pPr>
        <w:pStyle w:val="a3"/>
        <w:spacing w:before="0" w:beforeAutospacing="0" w:after="240" w:afterAutospacing="0"/>
        <w:jc w:val="both"/>
        <w:rPr>
          <w:rFonts w:ascii="Segoe UI" w:hAnsi="Segoe UI" w:cs="Segoe UI"/>
          <w:color w:val="000000"/>
        </w:rPr>
      </w:pPr>
      <w:r>
        <w:rPr>
          <w:rFonts w:ascii="Segoe UI" w:hAnsi="Segoe UI" w:cs="Segoe UI"/>
          <w:color w:val="000000"/>
        </w:rPr>
        <w:t>“Лезгинка” Левая рука сложена в кулак, большой палец отставлен в сторону, кулак развернут пальцами к себе. Правая рука прямой ладонью в горизонтальном положении прикасается к мизинцу левой. После этого одновременно происходит смена правой и левой рук в течение 6-8 раз</w:t>
      </w:r>
    </w:p>
    <w:p w:rsidR="00DA3A3A" w:rsidRDefault="00DA3A3A" w:rsidP="00DA3A3A">
      <w:pPr>
        <w:pStyle w:val="a3"/>
        <w:spacing w:before="0" w:beforeAutospacing="0" w:after="0" w:afterAutospacing="0"/>
        <w:jc w:val="both"/>
        <w:rPr>
          <w:rFonts w:ascii="Segoe UI" w:hAnsi="Segoe UI" w:cs="Segoe UI"/>
          <w:color w:val="000000"/>
        </w:rPr>
      </w:pPr>
      <w:r>
        <w:rPr>
          <w:rFonts w:ascii="Segoe UI" w:hAnsi="Segoe UI" w:cs="Segoe UI"/>
          <w:color w:val="000000"/>
        </w:rPr>
        <w:t>“Зеркальное рисование”. Положите на стол чистый лист бумаги. Начните рисовать одновременно обеими руками зеркально-симметричные рисунки (гриб под елью, квадраты, треугольники, горизонтальные линии), буквы. При выполнении этого упражнения почувствуете, как расслабляются глаза и руки. Когда деятельность обоих полушарий синхронизируется, заметно увеличится эффективность работы всего мозга.</w:t>
      </w:r>
    </w:p>
    <w:p w:rsidR="00DA3A3A" w:rsidRDefault="00DA3A3A" w:rsidP="00DA3A3A">
      <w:pPr>
        <w:pStyle w:val="a3"/>
        <w:spacing w:before="0" w:beforeAutospacing="0" w:after="240" w:afterAutospacing="0"/>
        <w:jc w:val="both"/>
        <w:rPr>
          <w:rFonts w:ascii="Segoe UI" w:hAnsi="Segoe UI" w:cs="Segoe UI"/>
          <w:color w:val="000000"/>
        </w:rPr>
      </w:pPr>
      <w:r>
        <w:rPr>
          <w:rFonts w:ascii="Segoe UI" w:hAnsi="Segoe UI" w:cs="Segoe UI"/>
          <w:color w:val="000000"/>
        </w:rPr>
        <w:t xml:space="preserve">“Ухо – нос”. Левой рукой возьмитесь за кончик носа, а правой – за противоположное ухо. Одновременно отпустите ухо и нос, хлопните в ладоши, поменяйте положение рук “с точностью </w:t>
      </w:r>
      <w:proofErr w:type="gramStart"/>
      <w:r>
        <w:rPr>
          <w:rFonts w:ascii="Segoe UI" w:hAnsi="Segoe UI" w:cs="Segoe UI"/>
          <w:color w:val="000000"/>
        </w:rPr>
        <w:t>до</w:t>
      </w:r>
      <w:proofErr w:type="gramEnd"/>
      <w:r>
        <w:rPr>
          <w:rFonts w:ascii="Segoe UI" w:hAnsi="Segoe UI" w:cs="Segoe UI"/>
          <w:color w:val="000000"/>
        </w:rPr>
        <w:t xml:space="preserve"> наоборот”.</w:t>
      </w:r>
    </w:p>
    <w:p w:rsidR="00DA3A3A" w:rsidRDefault="00DA3A3A" w:rsidP="00DA3A3A">
      <w:pPr>
        <w:pStyle w:val="a3"/>
        <w:spacing w:before="0" w:beforeAutospacing="0" w:after="240" w:afterAutospacing="0"/>
        <w:jc w:val="both"/>
        <w:rPr>
          <w:rFonts w:ascii="Segoe UI" w:hAnsi="Segoe UI" w:cs="Segoe UI"/>
          <w:color w:val="000000"/>
        </w:rPr>
      </w:pPr>
      <w:r>
        <w:rPr>
          <w:rFonts w:ascii="Segoe UI" w:hAnsi="Segoe UI" w:cs="Segoe UI"/>
          <w:color w:val="000000"/>
        </w:rPr>
        <w:lastRenderedPageBreak/>
        <w:t xml:space="preserve">“Змейка”. Скрестите руки ладонями друг к другу, сцепите пальцы в замок, выверните руки к себе. Двигайте пальцем, который укажет ведущий. Палец должен двигаться точно и чётко, не допуская </w:t>
      </w:r>
      <w:proofErr w:type="spellStart"/>
      <w:r>
        <w:rPr>
          <w:rFonts w:ascii="Segoe UI" w:hAnsi="Segoe UI" w:cs="Segoe UI"/>
          <w:color w:val="000000"/>
        </w:rPr>
        <w:t>синкинезий</w:t>
      </w:r>
      <w:proofErr w:type="spellEnd"/>
      <w:r>
        <w:rPr>
          <w:rFonts w:ascii="Segoe UI" w:hAnsi="Segoe UI" w:cs="Segoe UI"/>
          <w:color w:val="000000"/>
        </w:rPr>
        <w:t>. Прикасаться к пальцу нельзя. Последовательно в упражнении должны участвовать все пальцы рук.</w:t>
      </w:r>
    </w:p>
    <w:p w:rsidR="00DA3A3A" w:rsidRDefault="00DA3A3A" w:rsidP="00DA3A3A">
      <w:pPr>
        <w:pStyle w:val="a3"/>
        <w:spacing w:before="0" w:beforeAutospacing="0" w:after="0" w:afterAutospacing="0"/>
        <w:jc w:val="both"/>
        <w:rPr>
          <w:rFonts w:ascii="Segoe UI" w:hAnsi="Segoe UI" w:cs="Segoe UI"/>
          <w:color w:val="000000"/>
        </w:rPr>
      </w:pPr>
      <w:r>
        <w:rPr>
          <w:rFonts w:ascii="Segoe UI" w:hAnsi="Segoe UI" w:cs="Segoe UI"/>
          <w:color w:val="000000"/>
        </w:rPr>
        <w:t>“Горизонтальная восьмерка”. Вытянуть перед собой правую руку на уровне глаз, пальцы сжать в кулак, оставив средний и указательный пальцы вытянутыми. Нарисовать в воздухе горизонтальную восьмерку как можно большего размера. Рисовать начинать с центра и следить глазами за кончиками пальцев, не поворачивая головы. Затем подключить язык, т.е. одновременно с глазами следить за движением пальцев, хорошо выдвинутым изо рта языком.</w:t>
      </w:r>
    </w:p>
    <w:p w:rsidR="00C61D3C" w:rsidRDefault="00C61D3C" w:rsidP="00DA3A3A">
      <w:pPr>
        <w:jc w:val="both"/>
      </w:pPr>
    </w:p>
    <w:sectPr w:rsidR="00C61D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useFELayout/>
  </w:compat>
  <w:rsids>
    <w:rsidRoot w:val="00DA3A3A"/>
    <w:rsid w:val="00C61D3C"/>
    <w:rsid w:val="00DA3A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3A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73530859">
      <w:bodyDiv w:val="1"/>
      <w:marLeft w:val="0"/>
      <w:marRight w:val="0"/>
      <w:marTop w:val="0"/>
      <w:marBottom w:val="0"/>
      <w:divBdr>
        <w:top w:val="none" w:sz="0" w:space="0" w:color="auto"/>
        <w:left w:val="none" w:sz="0" w:space="0" w:color="auto"/>
        <w:bottom w:val="none" w:sz="0" w:space="0" w:color="auto"/>
        <w:right w:val="none" w:sz="0" w:space="0" w:color="auto"/>
      </w:divBdr>
      <w:divsChild>
        <w:div w:id="1613317348">
          <w:marLeft w:val="0"/>
          <w:marRight w:val="0"/>
          <w:marTop w:val="0"/>
          <w:marBottom w:val="240"/>
          <w:divBdr>
            <w:top w:val="none" w:sz="0" w:space="0" w:color="auto"/>
            <w:left w:val="none" w:sz="0" w:space="0" w:color="auto"/>
            <w:bottom w:val="none" w:sz="0" w:space="0" w:color="auto"/>
            <w:right w:val="none" w:sz="0" w:space="0" w:color="auto"/>
          </w:divBdr>
        </w:div>
        <w:div w:id="1847015998">
          <w:marLeft w:val="0"/>
          <w:marRight w:val="0"/>
          <w:marTop w:val="0"/>
          <w:marBottom w:val="240"/>
          <w:divBdr>
            <w:top w:val="none" w:sz="0" w:space="0" w:color="auto"/>
            <w:left w:val="none" w:sz="0" w:space="0" w:color="auto"/>
            <w:bottom w:val="none" w:sz="0" w:space="0" w:color="auto"/>
            <w:right w:val="none" w:sz="0" w:space="0" w:color="auto"/>
          </w:divBdr>
        </w:div>
        <w:div w:id="1732343422">
          <w:marLeft w:val="0"/>
          <w:marRight w:val="0"/>
          <w:marTop w:val="0"/>
          <w:marBottom w:val="240"/>
          <w:divBdr>
            <w:top w:val="none" w:sz="0" w:space="0" w:color="auto"/>
            <w:left w:val="none" w:sz="0" w:space="0" w:color="auto"/>
            <w:bottom w:val="none" w:sz="0" w:space="0" w:color="auto"/>
            <w:right w:val="none" w:sz="0" w:space="0" w:color="auto"/>
          </w:divBdr>
        </w:div>
        <w:div w:id="1867675569">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1554</Words>
  <Characters>8861</Characters>
  <Application>Microsoft Office Word</Application>
  <DocSecurity>0</DocSecurity>
  <Lines>73</Lines>
  <Paragraphs>20</Paragraphs>
  <ScaleCrop>false</ScaleCrop>
  <Company>Reanimator Extreme Edition</Company>
  <LinksUpToDate>false</LinksUpToDate>
  <CharactersWithSpaces>10395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миша</dc:creator>
  <cp:keywords/>
  <dc:description/>
  <cp:lastModifiedBy>миша</cp:lastModifiedBy>
  <cp:revision>3</cp:revision>
  <dcterms:created xsi:type="dcterms:W3CDTF">2020-03-23T08:28:00Z</dcterms:created>
  <dcterms:modified xsi:type="dcterms:W3CDTF">2020-03-23T08:30:00Z</dcterms:modified>
</cp:coreProperties>
</file>